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C5" w:rsidRPr="00EE48C2" w:rsidRDefault="00EE48C2" w:rsidP="00512005">
      <w:pPr>
        <w:pStyle w:val="1"/>
        <w:shd w:val="clear" w:color="auto" w:fill="auto"/>
        <w:ind w:left="10490" w:firstLine="0"/>
        <w:jc w:val="right"/>
        <w:rPr>
          <w:b/>
        </w:rPr>
      </w:pPr>
      <w:r w:rsidRPr="00EE48C2">
        <w:rPr>
          <w:b/>
        </w:rPr>
        <w:t>ПРОЕКТ</w:t>
      </w:r>
    </w:p>
    <w:p w:rsidR="00762A67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:rsidR="002234AB" w:rsidRPr="0092652F" w:rsidRDefault="002234AB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:rsidR="005A5B1C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</w:p>
    <w:p w:rsidR="00715DC5" w:rsidRPr="0066782D" w:rsidRDefault="008C4FAF" w:rsidP="0066782D">
      <w:pPr>
        <w:pStyle w:val="1"/>
        <w:jc w:val="center"/>
        <w:rPr>
          <w:b/>
          <w:bCs/>
          <w:iCs/>
        </w:rPr>
      </w:pPr>
      <w:r w:rsidRPr="008C4FAF">
        <w:rPr>
          <w:b/>
          <w:iCs/>
        </w:rPr>
        <w:t>«</w:t>
      </w:r>
      <w:r w:rsidR="0066782D" w:rsidRPr="0066782D">
        <w:rPr>
          <w:b/>
          <w:bCs/>
          <w:iCs/>
        </w:rPr>
        <w:t xml:space="preserve">Информационное </w:t>
      </w:r>
      <w:r w:rsidR="0066782D">
        <w:rPr>
          <w:b/>
          <w:bCs/>
          <w:iCs/>
        </w:rPr>
        <w:t>общество в Ярославской области»</w:t>
      </w:r>
    </w:p>
    <w:p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257677" w:rsidTr="0025119A">
        <w:tc>
          <w:tcPr>
            <w:tcW w:w="6955" w:type="dxa"/>
          </w:tcPr>
          <w:p w:rsidR="00543DB4" w:rsidRDefault="00543DB4" w:rsidP="00764FE8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:rsidR="00543DB4" w:rsidRDefault="008C4FAF" w:rsidP="002234A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8C4FAF">
              <w:rPr>
                <w:b w:val="0"/>
              </w:rPr>
              <w:t>Кашина Марина Николаевна</w:t>
            </w:r>
            <w:r w:rsidR="002C6B09">
              <w:rPr>
                <w:b w:val="0"/>
              </w:rPr>
              <w:t xml:space="preserve"> –</w:t>
            </w:r>
            <w:r>
              <w:rPr>
                <w:b w:val="0"/>
              </w:rPr>
              <w:t xml:space="preserve"> з</w:t>
            </w:r>
            <w:r w:rsidRPr="008C4FAF">
              <w:rPr>
                <w:b w:val="0"/>
              </w:rPr>
              <w:t>аместитель</w:t>
            </w:r>
            <w:r>
              <w:rPr>
                <w:b w:val="0"/>
              </w:rPr>
              <w:t xml:space="preserve"> </w:t>
            </w:r>
            <w:r w:rsidRPr="008C4FAF">
              <w:rPr>
                <w:b w:val="0"/>
              </w:rPr>
              <w:t>Председателя Правительства Ярославской области</w:t>
            </w:r>
          </w:p>
        </w:tc>
      </w:tr>
      <w:tr w:rsidR="00543DB4" w:rsidRPr="00257677" w:rsidTr="0025119A">
        <w:tc>
          <w:tcPr>
            <w:tcW w:w="6955" w:type="dxa"/>
          </w:tcPr>
          <w:p w:rsidR="00543DB4" w:rsidRDefault="00543DB4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:rsidR="00543DB4" w:rsidRDefault="0066782D" w:rsidP="002234A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 w:rsidRPr="0066782D">
              <w:rPr>
                <w:b w:val="0"/>
              </w:rPr>
              <w:t>Бартыков</w:t>
            </w:r>
            <w:proofErr w:type="spellEnd"/>
            <w:r w:rsidRPr="0066782D">
              <w:rPr>
                <w:b w:val="0"/>
              </w:rPr>
              <w:t xml:space="preserve"> Максим Максимович </w:t>
            </w:r>
            <w:r w:rsidR="00F91C2C">
              <w:rPr>
                <w:b w:val="0"/>
              </w:rPr>
              <w:t>–</w:t>
            </w:r>
            <w:r w:rsidRPr="0066782D">
              <w:rPr>
                <w:b w:val="0"/>
              </w:rPr>
              <w:t xml:space="preserve"> </w:t>
            </w:r>
            <w:r w:rsidR="0000598C">
              <w:rPr>
                <w:b w:val="0"/>
              </w:rPr>
              <w:t>исполняющий обязанности министра</w:t>
            </w:r>
            <w:r w:rsidRPr="0066782D">
              <w:rPr>
                <w:b w:val="0"/>
              </w:rPr>
              <w:t xml:space="preserve"> цифрового развития Ярославской области</w:t>
            </w:r>
          </w:p>
        </w:tc>
      </w:tr>
      <w:tr w:rsidR="00543DB4" w:rsidRPr="00257677" w:rsidTr="0025119A">
        <w:tc>
          <w:tcPr>
            <w:tcW w:w="6955" w:type="dxa"/>
          </w:tcPr>
          <w:p w:rsidR="00543DB4" w:rsidRDefault="00543DB4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:rsidR="00543DB4" w:rsidRPr="00543DB4" w:rsidRDefault="00787363" w:rsidP="002234A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</w:t>
            </w:r>
            <w:r w:rsidR="00543DB4">
              <w:rPr>
                <w:b w:val="0"/>
              </w:rPr>
              <w:t xml:space="preserve"> – </w:t>
            </w:r>
            <w:r>
              <w:rPr>
                <w:b w:val="0"/>
              </w:rPr>
              <w:t>20</w:t>
            </w:r>
            <w:r w:rsidR="00993992">
              <w:rPr>
                <w:b w:val="0"/>
              </w:rPr>
              <w:t>30</w:t>
            </w:r>
            <w:r w:rsidR="00232336">
              <w:rPr>
                <w:b w:val="0"/>
              </w:rPr>
              <w:t xml:space="preserve"> г</w:t>
            </w:r>
            <w:r w:rsidR="00873486">
              <w:rPr>
                <w:b w:val="0"/>
              </w:rPr>
              <w:t>оды</w:t>
            </w:r>
          </w:p>
        </w:tc>
      </w:tr>
      <w:tr w:rsidR="00A52BE9" w:rsidRPr="00257677" w:rsidTr="00A52BE9">
        <w:trPr>
          <w:trHeight w:val="655"/>
        </w:trPr>
        <w:tc>
          <w:tcPr>
            <w:tcW w:w="6955" w:type="dxa"/>
            <w:vMerge w:val="restart"/>
          </w:tcPr>
          <w:p w:rsidR="00A52BE9" w:rsidRDefault="00A52BE9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12" w:type="dxa"/>
          </w:tcPr>
          <w:p w:rsidR="00A52BE9" w:rsidRPr="00E52C03" w:rsidRDefault="0066782D" w:rsidP="002234A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left"/>
              <w:rPr>
                <w:b w:val="0"/>
              </w:rPr>
            </w:pPr>
            <w:r w:rsidRPr="0066782D">
              <w:rPr>
                <w:b w:val="0"/>
              </w:rPr>
              <w:t xml:space="preserve">достижение к 2030 году 100-процентного уровня </w:t>
            </w:r>
            <w:r w:rsidR="00F91C2C">
              <w:rPr>
                <w:b w:val="0"/>
              </w:rPr>
              <w:t>«</w:t>
            </w:r>
            <w:r w:rsidRPr="0066782D">
              <w:rPr>
                <w:b w:val="0"/>
              </w:rPr>
              <w:t>цифровой зрелости</w:t>
            </w:r>
            <w:r w:rsidR="00F91C2C">
              <w:rPr>
                <w:b w:val="0"/>
              </w:rPr>
              <w:t>»</w:t>
            </w:r>
            <w:r w:rsidRPr="0066782D">
              <w:rPr>
                <w:b w:val="0"/>
              </w:rPr>
              <w:t xml:space="preserve">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</w:p>
        </w:tc>
      </w:tr>
      <w:tr w:rsidR="00A52BE9" w:rsidRPr="00257677" w:rsidTr="00A52BE9">
        <w:trPr>
          <w:trHeight w:val="976"/>
        </w:trPr>
        <w:tc>
          <w:tcPr>
            <w:tcW w:w="6955" w:type="dxa"/>
            <w:vMerge/>
          </w:tcPr>
          <w:p w:rsidR="00A52BE9" w:rsidRDefault="00A52BE9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:rsidR="00A52BE9" w:rsidRPr="00E52C03" w:rsidRDefault="0066782D" w:rsidP="002234A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left"/>
              <w:rPr>
                <w:b w:val="0"/>
              </w:rPr>
            </w:pPr>
            <w:r w:rsidRPr="0066782D">
              <w:rPr>
                <w:b w:val="0"/>
              </w:rPr>
              <w:t>увеличение к 2030 году до 99 процентов доли предоставления массовых социально значимых государственных и муниципальных услуг в электронной форме</w:t>
            </w:r>
          </w:p>
        </w:tc>
      </w:tr>
      <w:tr w:rsidR="00A52BE9" w:rsidRPr="00257677" w:rsidTr="00A52BE9">
        <w:trPr>
          <w:trHeight w:val="976"/>
        </w:trPr>
        <w:tc>
          <w:tcPr>
            <w:tcW w:w="6955" w:type="dxa"/>
            <w:vMerge/>
          </w:tcPr>
          <w:p w:rsidR="00A52BE9" w:rsidRDefault="00A52BE9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:rsidR="00A52BE9" w:rsidRPr="00E52C03" w:rsidRDefault="0066782D" w:rsidP="002234A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left"/>
              <w:rPr>
                <w:b w:val="0"/>
              </w:rPr>
            </w:pPr>
            <w:r w:rsidRPr="0066782D">
              <w:rPr>
                <w:b w:val="0"/>
              </w:rPr>
              <w:t xml:space="preserve">увеличение доли домохозяйств, которым обеспечена возможность качественного высокоскоростного широкополосного доступа к сети </w:t>
            </w:r>
            <w:r w:rsidR="00F91C2C">
              <w:rPr>
                <w:b w:val="0"/>
              </w:rPr>
              <w:t>«</w:t>
            </w:r>
            <w:r w:rsidRPr="0066782D">
              <w:rPr>
                <w:b w:val="0"/>
              </w:rPr>
              <w:t>Интернет</w:t>
            </w:r>
            <w:r w:rsidR="00F91C2C">
              <w:rPr>
                <w:b w:val="0"/>
              </w:rPr>
              <w:t>»</w:t>
            </w:r>
            <w:r w:rsidRPr="0066782D">
              <w:rPr>
                <w:b w:val="0"/>
              </w:rPr>
              <w:t>, в том числе с использованием сетей (инфраструктуры) спутниковой и мобильной связи и с учетом роста пропускной способности магистральной инфраструктуры, до 97 процентов к 2030 году</w:t>
            </w:r>
          </w:p>
        </w:tc>
      </w:tr>
      <w:tr w:rsidR="009946BD" w:rsidRPr="00257677" w:rsidTr="002234AB">
        <w:tc>
          <w:tcPr>
            <w:tcW w:w="6955" w:type="dxa"/>
          </w:tcPr>
          <w:p w:rsidR="009946BD" w:rsidRDefault="009946BD" w:rsidP="0091644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612" w:type="dxa"/>
            <w:shd w:val="clear" w:color="auto" w:fill="auto"/>
          </w:tcPr>
          <w:p w:rsidR="00B475F4" w:rsidRPr="002234AB" w:rsidRDefault="00A85C45" w:rsidP="002234A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left"/>
              <w:rPr>
                <w:b w:val="0"/>
                <w:strike/>
              </w:rPr>
            </w:pPr>
            <w:r w:rsidRPr="002234AB">
              <w:rPr>
                <w:b w:val="0"/>
                <w:color w:val="auto"/>
              </w:rPr>
              <w:t xml:space="preserve">8801912,1 </w:t>
            </w:r>
            <w:r w:rsidR="0066782D" w:rsidRPr="002234AB">
              <w:rPr>
                <w:b w:val="0"/>
                <w:color w:val="auto"/>
              </w:rPr>
              <w:t>тыс. рублей</w:t>
            </w:r>
          </w:p>
        </w:tc>
      </w:tr>
      <w:tr w:rsidR="0026597E" w:rsidRPr="00E63406" w:rsidTr="0025119A">
        <w:tc>
          <w:tcPr>
            <w:tcW w:w="6955" w:type="dxa"/>
          </w:tcPr>
          <w:p w:rsidR="0026597E" w:rsidRPr="0026597E" w:rsidRDefault="0026597E" w:rsidP="002234A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bookmarkStart w:id="2" w:name="bookmark4"/>
            <w:bookmarkStart w:id="3" w:name="bookmark5"/>
            <w:r w:rsidRPr="0026597E">
              <w:rPr>
                <w:b w:val="0"/>
              </w:rPr>
              <w:t>Связь с национальными целями развития Российской Федера</w:t>
            </w:r>
            <w:r w:rsidRPr="004736F7">
              <w:rPr>
                <w:b w:val="0"/>
              </w:rPr>
              <w:t>ции</w:t>
            </w:r>
            <w:r w:rsidR="002234AB" w:rsidRPr="002234AB">
              <w:rPr>
                <w:b w:val="0"/>
              </w:rPr>
              <w:t>/ государственной программой Российской Федерации</w:t>
            </w:r>
          </w:p>
        </w:tc>
        <w:tc>
          <w:tcPr>
            <w:tcW w:w="7612" w:type="dxa"/>
          </w:tcPr>
          <w:p w:rsidR="0026597E" w:rsidRPr="00E52C03" w:rsidRDefault="0066782D" w:rsidP="002234A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6782D">
              <w:rPr>
                <w:b w:val="0"/>
              </w:rPr>
              <w:t xml:space="preserve">национальная цель </w:t>
            </w:r>
            <w:r>
              <w:rPr>
                <w:b w:val="0"/>
              </w:rPr>
              <w:t>«</w:t>
            </w:r>
            <w:r w:rsidRPr="0066782D">
              <w:rPr>
                <w:b w:val="0"/>
              </w:rPr>
              <w:t>Цифровая трансформация государственного и муниципального управления, экономики и социальной сферы</w:t>
            </w:r>
            <w:r>
              <w:rPr>
                <w:b w:val="0"/>
              </w:rPr>
              <w:t>»</w:t>
            </w:r>
            <w:r w:rsidRPr="0066782D">
              <w:rPr>
                <w:b w:val="0"/>
              </w:rPr>
              <w:t xml:space="preserve"> (показатели </w:t>
            </w:r>
            <w:r>
              <w:rPr>
                <w:b w:val="0"/>
              </w:rPr>
              <w:t>«</w:t>
            </w:r>
            <w:r w:rsidRPr="0066782D">
              <w:rPr>
                <w:b w:val="0"/>
              </w:rPr>
              <w:t xml:space="preserve">Достижение к 2030 году </w:t>
            </w:r>
            <w:r>
              <w:rPr>
                <w:b w:val="0"/>
              </w:rPr>
              <w:t>«</w:t>
            </w:r>
            <w:r w:rsidRPr="0066782D">
              <w:rPr>
                <w:b w:val="0"/>
              </w:rPr>
              <w:t>цифровой зрелости</w:t>
            </w:r>
            <w:r>
              <w:rPr>
                <w:b w:val="0"/>
              </w:rPr>
              <w:t>»</w:t>
            </w:r>
            <w:r w:rsidRPr="0066782D">
              <w:rPr>
                <w:b w:val="0"/>
              </w:rPr>
              <w:t xml:space="preserve">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</w:t>
            </w:r>
            <w:r>
              <w:rPr>
                <w:b w:val="0"/>
              </w:rPr>
              <w:t xml:space="preserve"> и искусственного интеллекта»</w:t>
            </w:r>
            <w:r w:rsidR="002234AB">
              <w:rPr>
                <w:b w:val="0"/>
              </w:rPr>
              <w:t>,</w:t>
            </w:r>
            <w:r>
              <w:rPr>
                <w:b w:val="0"/>
              </w:rPr>
              <w:t xml:space="preserve"> «</w:t>
            </w:r>
            <w:r w:rsidRPr="0066782D">
              <w:rPr>
                <w:b w:val="0"/>
              </w:rPr>
              <w:t xml:space="preserve"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значимых государственных услуг в электронной форме в </w:t>
            </w:r>
            <w:proofErr w:type="spellStart"/>
            <w:r w:rsidRPr="0066782D">
              <w:rPr>
                <w:b w:val="0"/>
              </w:rPr>
              <w:t>проактивном</w:t>
            </w:r>
            <w:proofErr w:type="spellEnd"/>
            <w:r w:rsidRPr="0066782D">
              <w:rPr>
                <w:b w:val="0"/>
              </w:rPr>
              <w:t xml:space="preserve"> режиме или при </w:t>
            </w:r>
            <w:r w:rsidRPr="0066782D">
              <w:rPr>
                <w:b w:val="0"/>
              </w:rPr>
              <w:lastRenderedPageBreak/>
              <w:t>непосредственном обращении заявителя, за счет внедрения в деятельность органов государственной власти единой цифровой платформы</w:t>
            </w:r>
            <w:r>
              <w:rPr>
                <w:b w:val="0"/>
              </w:rPr>
              <w:t>»</w:t>
            </w:r>
            <w:r w:rsidR="002234AB">
              <w:rPr>
                <w:b w:val="0"/>
              </w:rPr>
              <w:t>,</w:t>
            </w:r>
            <w:r w:rsidRPr="0066782D">
              <w:rPr>
                <w:b w:val="0"/>
              </w:rPr>
              <w:t xml:space="preserve"> </w:t>
            </w:r>
            <w:r>
              <w:rPr>
                <w:b w:val="0"/>
              </w:rPr>
              <w:t>«</w:t>
            </w:r>
            <w:r w:rsidRPr="0066782D">
              <w:rPr>
                <w:b w:val="0"/>
              </w:rPr>
              <w:t xml:space="preserve">Увеличение доли домохозяйств, которым обеспечена возможность качественного высокоскоростного широкополосного доступа к информационно-телекоммуникационной сети </w:t>
            </w:r>
            <w:r>
              <w:rPr>
                <w:b w:val="0"/>
              </w:rPr>
              <w:t>«</w:t>
            </w:r>
            <w:r w:rsidRPr="0066782D">
              <w:rPr>
                <w:b w:val="0"/>
              </w:rPr>
              <w:t>Интернет</w:t>
            </w:r>
            <w:r>
              <w:rPr>
                <w:b w:val="0"/>
              </w:rPr>
              <w:t>»</w:t>
            </w:r>
            <w:r w:rsidRPr="0066782D">
              <w:rPr>
                <w:b w:val="0"/>
              </w:rPr>
              <w:t>, в том числе с использованием сетей (инфраструктуры) спутниковой и мобильной связи и с учетом роста пропускной способности магистральной инфраструктуры, до 97 процентов к 2030 году и до 99 процентов к 2036 году</w:t>
            </w:r>
            <w:r>
              <w:rPr>
                <w:b w:val="0"/>
              </w:rPr>
              <w:t>»</w:t>
            </w:r>
            <w:r w:rsidR="002234AB">
              <w:rPr>
                <w:b w:val="0"/>
              </w:rPr>
              <w:t>,</w:t>
            </w:r>
            <w:r w:rsidRPr="0066782D">
              <w:rPr>
                <w:b w:val="0"/>
              </w:rPr>
              <w:t xml:space="preserve"> </w:t>
            </w:r>
            <w:r>
              <w:rPr>
                <w:b w:val="0"/>
              </w:rPr>
              <w:t>«</w:t>
            </w:r>
            <w:r w:rsidRPr="0066782D">
              <w:rPr>
                <w:b w:val="0"/>
              </w:rPr>
              <w:t>Увеличение к 2030 году до 95 процентов доли использования российского программного обеспечения в государственных органах, государственных корпорациях, государственных компаниях и хозяйственных обществах, в уставном капитале которых доля участия Российской Федерации в совокупности превышает 50 процентов, а также в их аффилированных юридических лицах</w:t>
            </w:r>
            <w:r>
              <w:rPr>
                <w:b w:val="0"/>
              </w:rPr>
              <w:t>»</w:t>
            </w:r>
            <w:r w:rsidRPr="0066782D">
              <w:rPr>
                <w:b w:val="0"/>
              </w:rPr>
              <w:t>)/</w:t>
            </w:r>
            <w:r w:rsidR="002234AB">
              <w:rPr>
                <w:b w:val="0"/>
              </w:rPr>
              <w:t xml:space="preserve"> </w:t>
            </w:r>
            <w:r w:rsidRPr="0066782D">
              <w:rPr>
                <w:b w:val="0"/>
              </w:rPr>
              <w:t xml:space="preserve">государственная программа Российской Федерации </w:t>
            </w:r>
            <w:r>
              <w:rPr>
                <w:b w:val="0"/>
              </w:rPr>
              <w:t>«</w:t>
            </w:r>
            <w:r w:rsidRPr="0066782D">
              <w:rPr>
                <w:b w:val="0"/>
              </w:rPr>
              <w:t>Информационное общество</w:t>
            </w:r>
            <w:r>
              <w:rPr>
                <w:b w:val="0"/>
              </w:rPr>
              <w:t>»</w:t>
            </w:r>
          </w:p>
        </w:tc>
      </w:tr>
    </w:tbl>
    <w:p w:rsidR="00AA164A" w:rsidRDefault="00AA164A" w:rsidP="00AA164A">
      <w:pPr>
        <w:pStyle w:val="20"/>
        <w:shd w:val="clear" w:color="auto" w:fill="auto"/>
        <w:spacing w:after="0"/>
        <w:jc w:val="left"/>
        <w:rPr>
          <w:b w:val="0"/>
        </w:rPr>
      </w:pPr>
    </w:p>
    <w:p w:rsidR="002234AB" w:rsidRDefault="002234AB" w:rsidP="00AA164A">
      <w:pPr>
        <w:pStyle w:val="20"/>
        <w:shd w:val="clear" w:color="auto" w:fill="auto"/>
        <w:spacing w:after="0"/>
        <w:jc w:val="left"/>
        <w:rPr>
          <w:b w:val="0"/>
        </w:rPr>
      </w:pPr>
    </w:p>
    <w:p w:rsidR="002234AB" w:rsidRDefault="002234AB" w:rsidP="00AA164A">
      <w:pPr>
        <w:pStyle w:val="20"/>
        <w:shd w:val="clear" w:color="auto" w:fill="auto"/>
        <w:spacing w:after="0"/>
        <w:jc w:val="left"/>
        <w:rPr>
          <w:b w:val="0"/>
        </w:rPr>
      </w:pPr>
    </w:p>
    <w:p w:rsidR="002234AB" w:rsidRDefault="002234AB" w:rsidP="00AA164A">
      <w:pPr>
        <w:pStyle w:val="20"/>
        <w:shd w:val="clear" w:color="auto" w:fill="auto"/>
        <w:spacing w:after="0"/>
        <w:jc w:val="left"/>
        <w:rPr>
          <w:b w:val="0"/>
        </w:rPr>
      </w:pPr>
    </w:p>
    <w:p w:rsidR="002234AB" w:rsidRDefault="002234AB" w:rsidP="00AA164A">
      <w:pPr>
        <w:pStyle w:val="20"/>
        <w:shd w:val="clear" w:color="auto" w:fill="auto"/>
        <w:spacing w:after="0"/>
        <w:jc w:val="left"/>
        <w:rPr>
          <w:b w:val="0"/>
        </w:rPr>
      </w:pPr>
    </w:p>
    <w:p w:rsidR="002234AB" w:rsidRDefault="002234AB" w:rsidP="00AA164A">
      <w:pPr>
        <w:pStyle w:val="20"/>
        <w:shd w:val="clear" w:color="auto" w:fill="auto"/>
        <w:spacing w:after="0"/>
        <w:jc w:val="left"/>
        <w:rPr>
          <w:b w:val="0"/>
        </w:rPr>
      </w:pPr>
    </w:p>
    <w:p w:rsidR="002234AB" w:rsidRDefault="002234AB" w:rsidP="00AA164A">
      <w:pPr>
        <w:pStyle w:val="20"/>
        <w:shd w:val="clear" w:color="auto" w:fill="auto"/>
        <w:spacing w:after="0"/>
        <w:jc w:val="left"/>
        <w:rPr>
          <w:b w:val="0"/>
        </w:rPr>
      </w:pPr>
    </w:p>
    <w:p w:rsidR="002234AB" w:rsidRDefault="002234AB" w:rsidP="00AA164A">
      <w:pPr>
        <w:pStyle w:val="20"/>
        <w:shd w:val="clear" w:color="auto" w:fill="auto"/>
        <w:spacing w:after="0"/>
        <w:jc w:val="left"/>
        <w:rPr>
          <w:b w:val="0"/>
        </w:rPr>
      </w:pPr>
    </w:p>
    <w:p w:rsidR="002234AB" w:rsidRDefault="002234AB" w:rsidP="00AA164A">
      <w:pPr>
        <w:pStyle w:val="20"/>
        <w:shd w:val="clear" w:color="auto" w:fill="auto"/>
        <w:spacing w:after="0"/>
        <w:jc w:val="left"/>
        <w:rPr>
          <w:b w:val="0"/>
        </w:rPr>
      </w:pPr>
    </w:p>
    <w:p w:rsidR="00796280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lastRenderedPageBreak/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:rsidR="00796280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4601" w:type="dxa"/>
        <w:tblInd w:w="-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850"/>
        <w:gridCol w:w="993"/>
        <w:gridCol w:w="1134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850"/>
        <w:gridCol w:w="993"/>
        <w:gridCol w:w="1701"/>
      </w:tblGrid>
      <w:tr w:rsidR="00131C37" w:rsidRPr="0000598C" w:rsidTr="0000598C">
        <w:tc>
          <w:tcPr>
            <w:tcW w:w="42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 xml:space="preserve">№ </w:t>
            </w:r>
          </w:p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п/п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131C37" w:rsidRPr="0000598C" w:rsidRDefault="00131C37" w:rsidP="002234A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Наиме</w:t>
            </w:r>
            <w:r w:rsidR="002234AB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нование показа</w:t>
            </w:r>
            <w:r w:rsidRPr="0000598C">
              <w:rPr>
                <w:b w:val="0"/>
                <w:sz w:val="20"/>
                <w:szCs w:val="20"/>
              </w:rPr>
              <w:softHyphen/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131C37" w:rsidRPr="0000598C" w:rsidRDefault="00131C37" w:rsidP="002234A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Уро</w:t>
            </w:r>
            <w:r w:rsidR="002234AB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вень показа</w:t>
            </w:r>
            <w:r w:rsidR="002234AB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Дина</w:t>
            </w:r>
            <w:r w:rsidR="002234AB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мика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131C37" w:rsidRPr="0000598C" w:rsidRDefault="00131C37" w:rsidP="002234A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Базовое зна</w:t>
            </w:r>
            <w:r w:rsidRPr="0000598C">
              <w:rPr>
                <w:b w:val="0"/>
                <w:sz w:val="20"/>
                <w:szCs w:val="20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 xml:space="preserve">Доку-мент 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131C37" w:rsidRPr="0000598C" w:rsidRDefault="00131C37" w:rsidP="002234A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Ответ</w:t>
            </w:r>
            <w:r w:rsidR="00950725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ствен</w:t>
            </w:r>
            <w:r w:rsidR="00950725">
              <w:rPr>
                <w:b w:val="0"/>
                <w:sz w:val="20"/>
                <w:szCs w:val="20"/>
              </w:rPr>
              <w:softHyphen/>
            </w:r>
            <w:r w:rsidR="002234AB">
              <w:rPr>
                <w:b w:val="0"/>
                <w:sz w:val="20"/>
                <w:szCs w:val="20"/>
              </w:rPr>
              <w:t>ный за дости</w:t>
            </w:r>
            <w:r w:rsidR="00950725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жение показа-теля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131C37" w:rsidRPr="0000598C" w:rsidRDefault="00131C37" w:rsidP="002234AB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Связь с показате</w:t>
            </w:r>
            <w:r w:rsidR="00950725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лями националь</w:t>
            </w:r>
            <w:r w:rsidR="00950725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ных целей</w:t>
            </w:r>
          </w:p>
        </w:tc>
      </w:tr>
      <w:tr w:rsidR="00082E5D" w:rsidRPr="00565B1C" w:rsidTr="0000598C">
        <w:trPr>
          <w:cantSplit/>
          <w:trHeight w:val="113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131C37" w:rsidRPr="00565B1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31C37" w:rsidRPr="00565B1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31C37" w:rsidRPr="00565B1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131C37" w:rsidRPr="00565B1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31C37" w:rsidRPr="00565B1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31C37" w:rsidRPr="00565B1C" w:rsidRDefault="00131C37" w:rsidP="002234A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значе</w:t>
            </w:r>
            <w:r w:rsidR="00950725">
              <w:rPr>
                <w:b w:val="0"/>
                <w:sz w:val="22"/>
                <w:szCs w:val="22"/>
              </w:rPr>
              <w:softHyphen/>
            </w:r>
            <w:r w:rsidRPr="00565B1C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31C37" w:rsidRPr="00565B1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31C37" w:rsidRPr="002234AB" w:rsidRDefault="002234AB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2234AB"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C37" w:rsidRPr="002234AB" w:rsidRDefault="002234AB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2234AB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C37" w:rsidRPr="002234AB" w:rsidRDefault="002234AB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2234AB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C37" w:rsidRPr="002234AB" w:rsidRDefault="002234AB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2234AB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31C37" w:rsidRPr="002234AB" w:rsidRDefault="002234AB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2234AB">
              <w:rPr>
                <w:b w:val="0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C37" w:rsidRPr="002234AB" w:rsidRDefault="002234AB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2234AB">
              <w:rPr>
                <w:b w:val="0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1C37" w:rsidRPr="002234AB" w:rsidRDefault="002234AB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2234AB">
              <w:rPr>
                <w:b w:val="0"/>
                <w:sz w:val="20"/>
                <w:szCs w:val="20"/>
              </w:rPr>
              <w:t>2030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31C37" w:rsidRPr="00565B1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131C37" w:rsidRPr="00565B1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31C37" w:rsidRPr="00565B1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:rsidR="005A7ACC" w:rsidRPr="002B4744" w:rsidRDefault="005A7ACC" w:rsidP="005A7AC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601" w:type="dxa"/>
        <w:tblInd w:w="-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850"/>
        <w:gridCol w:w="993"/>
        <w:gridCol w:w="1134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850"/>
        <w:gridCol w:w="993"/>
        <w:gridCol w:w="1701"/>
      </w:tblGrid>
      <w:tr w:rsidR="00082E5D" w:rsidRPr="00565B1C" w:rsidTr="0000598C">
        <w:trPr>
          <w:tblHeader/>
        </w:trPr>
        <w:tc>
          <w:tcPr>
            <w:tcW w:w="426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131C37" w:rsidRPr="0000598C" w:rsidRDefault="00131C37" w:rsidP="001F3DC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17</w:t>
            </w:r>
          </w:p>
        </w:tc>
      </w:tr>
      <w:tr w:rsidR="00AA164A" w:rsidRPr="00565B1C" w:rsidTr="0000598C">
        <w:trPr>
          <w:trHeight w:val="291"/>
        </w:trPr>
        <w:tc>
          <w:tcPr>
            <w:tcW w:w="14601" w:type="dxa"/>
            <w:gridSpan w:val="17"/>
            <w:tcBorders>
              <w:bottom w:val="single" w:sz="4" w:space="0" w:color="auto"/>
            </w:tcBorders>
          </w:tcPr>
          <w:p w:rsidR="00AA164A" w:rsidRPr="0000598C" w:rsidRDefault="00EC4602" w:rsidP="00F91C2C">
            <w:pPr>
              <w:pStyle w:val="20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Цель государственной программы Ярославской области –</w:t>
            </w:r>
            <w:r w:rsidRPr="00EC4602">
              <w:rPr>
                <w:b w:val="0"/>
                <w:sz w:val="20"/>
                <w:szCs w:val="20"/>
              </w:rPr>
              <w:t>достижение к 2030 году 100-процентного уровня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</w:p>
        </w:tc>
      </w:tr>
      <w:tr w:rsidR="00096B0D" w:rsidRPr="00565B1C" w:rsidTr="0000598C">
        <w:tc>
          <w:tcPr>
            <w:tcW w:w="426" w:type="dxa"/>
            <w:tcBorders>
              <w:bottom w:val="single" w:sz="4" w:space="0" w:color="auto"/>
            </w:tcBorders>
          </w:tcPr>
          <w:p w:rsidR="00096B0D" w:rsidRPr="0000598C" w:rsidRDefault="00096B0D" w:rsidP="00096B0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1</w:t>
            </w:r>
            <w:r w:rsidR="009507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6B0D" w:rsidRPr="0000598C" w:rsidRDefault="00F91C2C" w:rsidP="00950725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«</w:t>
            </w:r>
            <w:r w:rsidR="00096B0D" w:rsidRPr="0000598C">
              <w:rPr>
                <w:b w:val="0"/>
                <w:sz w:val="20"/>
                <w:szCs w:val="20"/>
              </w:rPr>
              <w:t>Цифро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вая зре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лость</w:t>
            </w:r>
            <w:r w:rsidRPr="0000598C">
              <w:rPr>
                <w:b w:val="0"/>
                <w:sz w:val="20"/>
                <w:szCs w:val="20"/>
              </w:rPr>
              <w:t>»</w:t>
            </w:r>
            <w:r w:rsidR="00096B0D" w:rsidRPr="0000598C">
              <w:rPr>
                <w:b w:val="0"/>
                <w:sz w:val="20"/>
                <w:szCs w:val="20"/>
              </w:rPr>
              <w:t xml:space="preserve"> ИО ЯО, ОМСУ ЯО и ор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гани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за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ций в сфере здраво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охране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ния, об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разова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ния, го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род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ского хозяй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ства и строи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тель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ства, об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ще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ствен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ного транс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 xml:space="preserve">порта, </w:t>
            </w:r>
            <w:r w:rsidR="00096B0D" w:rsidRPr="0000598C">
              <w:rPr>
                <w:b w:val="0"/>
                <w:sz w:val="20"/>
                <w:szCs w:val="20"/>
              </w:rPr>
              <w:lastRenderedPageBreak/>
              <w:t>подра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зу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мева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ю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щая ис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поль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зо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вание ими оте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че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ствен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ных ин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форма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ционно-техно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ло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гиче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ских ре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="00096B0D" w:rsidRPr="0000598C">
              <w:rPr>
                <w:b w:val="0"/>
                <w:sz w:val="20"/>
                <w:szCs w:val="20"/>
              </w:rPr>
              <w:t>шений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6B0D" w:rsidRPr="0000598C" w:rsidRDefault="00F91C2C" w:rsidP="00096B0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96B0D" w:rsidRPr="0000598C" w:rsidRDefault="00096B0D" w:rsidP="00096B0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возрас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96B0D" w:rsidRPr="0000598C" w:rsidRDefault="00096B0D" w:rsidP="00950725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6B0D" w:rsidRPr="0000598C" w:rsidRDefault="00096B0D" w:rsidP="00096B0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63,2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96B0D" w:rsidRPr="0000598C" w:rsidRDefault="00096B0D" w:rsidP="00096B0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96B0D" w:rsidRPr="0000598C" w:rsidRDefault="00096B0D" w:rsidP="00096B0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74,3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96B0D" w:rsidRPr="0000598C" w:rsidRDefault="00096B0D" w:rsidP="00096B0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78,2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96B0D" w:rsidRPr="0000598C" w:rsidRDefault="00096B0D" w:rsidP="00096B0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96B0D" w:rsidRPr="0000598C" w:rsidRDefault="00096B0D" w:rsidP="00096B0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84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96B0D" w:rsidRPr="0000598C" w:rsidRDefault="00096B0D" w:rsidP="00096B0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96B0D" w:rsidRPr="0000598C" w:rsidRDefault="00096B0D" w:rsidP="00096B0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96B0D" w:rsidRPr="0000598C" w:rsidRDefault="00096B0D" w:rsidP="00096B0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6B0D" w:rsidRPr="0000598C" w:rsidRDefault="00F91C2C" w:rsidP="00096B0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96B0D" w:rsidRPr="0000598C" w:rsidRDefault="00096B0D" w:rsidP="00096B0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МЦР ЯО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96B0D" w:rsidRPr="0000598C" w:rsidRDefault="00096B0D" w:rsidP="00A9653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 xml:space="preserve">достижение к 2030 году </w:t>
            </w:r>
            <w:r w:rsidR="00A9653D" w:rsidRPr="0000598C">
              <w:rPr>
                <w:b w:val="0"/>
                <w:sz w:val="20"/>
                <w:szCs w:val="20"/>
              </w:rPr>
              <w:t>«</w:t>
            </w:r>
            <w:r w:rsidRPr="0000598C">
              <w:rPr>
                <w:b w:val="0"/>
                <w:sz w:val="20"/>
                <w:szCs w:val="20"/>
              </w:rPr>
              <w:t>циф</w:t>
            </w:r>
            <w:r w:rsidR="0000598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ровой зрелости</w:t>
            </w:r>
            <w:r w:rsidR="00A9653D" w:rsidRPr="0000598C">
              <w:rPr>
                <w:b w:val="0"/>
                <w:sz w:val="20"/>
                <w:szCs w:val="20"/>
              </w:rPr>
              <w:t>»</w:t>
            </w:r>
            <w:r w:rsidRPr="0000598C">
              <w:rPr>
                <w:b w:val="0"/>
                <w:sz w:val="20"/>
                <w:szCs w:val="20"/>
              </w:rPr>
              <w:t xml:space="preserve"> государ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ствен</w:t>
            </w:r>
            <w:r w:rsidR="0000598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ного и муници</w:t>
            </w:r>
            <w:r w:rsidR="0000598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паль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ного управ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ления, клю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че</w:t>
            </w:r>
            <w:r w:rsidR="0000598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вых отрас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лей эконо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мики и со</w:t>
            </w:r>
            <w:r w:rsidR="0000598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ци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альной сферы, в том числе здра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во</w:t>
            </w:r>
            <w:r w:rsidR="0000598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охра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нения и об</w:t>
            </w:r>
            <w:r w:rsidR="0000598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разова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ния, пред</w:t>
            </w:r>
            <w:r w:rsidR="0000598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по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лага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ющей ав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томатиза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цию большей ча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сти транзак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ций в рамках единых от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раслевых циф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ровых плат</w:t>
            </w:r>
            <w:r w:rsidR="0000598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форм и модели управ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ления на основе данных с учетом уско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рен</w:t>
            </w:r>
            <w:r w:rsidR="0000598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ного внедрения техно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логий об</w:t>
            </w:r>
            <w:r w:rsidR="0000598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 xml:space="preserve">работки </w:t>
            </w:r>
            <w:r w:rsidRPr="0000598C">
              <w:rPr>
                <w:b w:val="0"/>
                <w:sz w:val="20"/>
                <w:szCs w:val="20"/>
              </w:rPr>
              <w:lastRenderedPageBreak/>
              <w:t>боль</w:t>
            </w:r>
            <w:r w:rsidR="0000598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ших объемов дан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ных, машин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ного обуче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ния и искус</w:t>
            </w:r>
            <w:r w:rsidR="00F91C2C"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ственного интеллекта;</w:t>
            </w:r>
          </w:p>
          <w:p w:rsidR="0000598C" w:rsidRPr="0000598C" w:rsidRDefault="00950725" w:rsidP="00A9653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у</w:t>
            </w:r>
            <w:r w:rsidR="0000598C" w:rsidRPr="0000598C">
              <w:rPr>
                <w:b w:val="0"/>
                <w:sz w:val="20"/>
                <w:szCs w:val="20"/>
              </w:rPr>
              <w:t>величение к 2030 году до 95 про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центов доли использова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ния россий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ского про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граммного обес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0598C" w:rsidRPr="0000598C">
              <w:rPr>
                <w:b w:val="0"/>
                <w:sz w:val="20"/>
                <w:szCs w:val="20"/>
              </w:rPr>
              <w:t>печения в госу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0598C" w:rsidRPr="0000598C">
              <w:rPr>
                <w:b w:val="0"/>
                <w:sz w:val="20"/>
                <w:szCs w:val="20"/>
              </w:rPr>
              <w:t>дар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ствен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ных ор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ганах, госу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дар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0598C" w:rsidRPr="0000598C">
              <w:rPr>
                <w:b w:val="0"/>
                <w:sz w:val="20"/>
                <w:szCs w:val="20"/>
              </w:rPr>
              <w:t>ствен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ных корпо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0598C" w:rsidRPr="0000598C">
              <w:rPr>
                <w:b w:val="0"/>
                <w:sz w:val="20"/>
                <w:szCs w:val="20"/>
              </w:rPr>
              <w:t>ра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циях, государ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ственных ком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па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0598C" w:rsidRPr="0000598C">
              <w:rPr>
                <w:b w:val="0"/>
                <w:sz w:val="20"/>
                <w:szCs w:val="20"/>
              </w:rPr>
              <w:t>ниях и хозяй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ствен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ных обще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ствах, в устав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ном ка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питале кото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рых доля участия Рос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сий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ской Фе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дера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0598C" w:rsidRPr="0000598C">
              <w:rPr>
                <w:b w:val="0"/>
                <w:sz w:val="20"/>
                <w:szCs w:val="20"/>
              </w:rPr>
              <w:t>ции в со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вокупно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0598C" w:rsidRPr="0000598C">
              <w:rPr>
                <w:b w:val="0"/>
                <w:sz w:val="20"/>
                <w:szCs w:val="20"/>
              </w:rPr>
              <w:t>сти превышает 50 процен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тов, а также в их аф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фи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0598C" w:rsidRPr="0000598C">
              <w:rPr>
                <w:b w:val="0"/>
                <w:sz w:val="20"/>
                <w:szCs w:val="20"/>
              </w:rPr>
              <w:t>ли</w:t>
            </w:r>
            <w:r w:rsidR="0000598C" w:rsidRPr="0000598C">
              <w:rPr>
                <w:b w:val="0"/>
                <w:sz w:val="20"/>
                <w:szCs w:val="20"/>
              </w:rPr>
              <w:softHyphen/>
              <w:t>рованных юри</w:t>
            </w:r>
            <w:r w:rsidR="0000598C">
              <w:rPr>
                <w:b w:val="0"/>
                <w:sz w:val="20"/>
                <w:szCs w:val="20"/>
              </w:rPr>
              <w:softHyphen/>
            </w:r>
            <w:r w:rsidR="0000598C" w:rsidRPr="0000598C">
              <w:rPr>
                <w:b w:val="0"/>
                <w:sz w:val="20"/>
                <w:szCs w:val="20"/>
              </w:rPr>
              <w:t>дических лицах</w:t>
            </w:r>
          </w:p>
        </w:tc>
      </w:tr>
      <w:tr w:rsidR="0090369D" w:rsidRPr="00096B0D" w:rsidTr="00D63023">
        <w:tblPrEx>
          <w:tblBorders>
            <w:bottom w:val="single" w:sz="4" w:space="0" w:color="auto"/>
          </w:tblBorders>
        </w:tblPrEx>
        <w:tc>
          <w:tcPr>
            <w:tcW w:w="14601" w:type="dxa"/>
            <w:gridSpan w:val="17"/>
          </w:tcPr>
          <w:p w:rsidR="0090369D" w:rsidRPr="0000598C" w:rsidRDefault="0090369D" w:rsidP="0090369D">
            <w:pPr>
              <w:pStyle w:val="20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Цель государственной программы Ярославской области – у</w:t>
            </w:r>
            <w:r w:rsidRPr="0000598C">
              <w:rPr>
                <w:b w:val="0"/>
                <w:sz w:val="20"/>
                <w:szCs w:val="20"/>
              </w:rPr>
              <w:t>величение к 2030 году до 99 процентов доли предоставления массовых социально значимых государственных и муниципальных услуг в электронной форме</w:t>
            </w:r>
          </w:p>
        </w:tc>
      </w:tr>
      <w:tr w:rsidR="0090369D" w:rsidRPr="00096B0D" w:rsidTr="00950725">
        <w:tblPrEx>
          <w:tblBorders>
            <w:bottom w:val="single" w:sz="4" w:space="0" w:color="auto"/>
          </w:tblBorders>
        </w:tblPrEx>
        <w:tc>
          <w:tcPr>
            <w:tcW w:w="426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2</w:t>
            </w:r>
            <w:r w:rsidR="009507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0369D" w:rsidRPr="0000598C" w:rsidRDefault="0090369D" w:rsidP="00950725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Доля массо</w:t>
            </w:r>
            <w:r w:rsidRPr="0000598C">
              <w:rPr>
                <w:b w:val="0"/>
                <w:sz w:val="20"/>
                <w:szCs w:val="20"/>
              </w:rPr>
              <w:softHyphen/>
              <w:t>вых со</w:t>
            </w:r>
            <w:r w:rsidRPr="0000598C">
              <w:rPr>
                <w:b w:val="0"/>
                <w:sz w:val="20"/>
                <w:szCs w:val="20"/>
              </w:rPr>
              <w:softHyphen/>
              <w:t>циально значи</w:t>
            </w:r>
            <w:r w:rsidRPr="0000598C">
              <w:rPr>
                <w:b w:val="0"/>
                <w:sz w:val="20"/>
                <w:szCs w:val="20"/>
              </w:rPr>
              <w:softHyphen/>
              <w:t>мых гос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у</w:t>
            </w:r>
            <w:r w:rsidRPr="0000598C">
              <w:rPr>
                <w:b w:val="0"/>
                <w:sz w:val="20"/>
                <w:szCs w:val="20"/>
              </w:rPr>
              <w:softHyphen/>
              <w:t>дар</w:t>
            </w:r>
            <w:r w:rsidRPr="0000598C"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lastRenderedPageBreak/>
              <w:t>ствен</w:t>
            </w:r>
            <w:r w:rsidRPr="0000598C">
              <w:rPr>
                <w:b w:val="0"/>
                <w:sz w:val="20"/>
                <w:szCs w:val="20"/>
              </w:rPr>
              <w:softHyphen/>
              <w:t>ных и муни</w:t>
            </w:r>
            <w:r w:rsidRPr="0000598C">
              <w:rPr>
                <w:b w:val="0"/>
                <w:sz w:val="20"/>
                <w:szCs w:val="20"/>
              </w:rPr>
              <w:softHyphen/>
              <w:t>ци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паль</w:t>
            </w:r>
            <w:r w:rsidRPr="0000598C">
              <w:rPr>
                <w:b w:val="0"/>
                <w:sz w:val="20"/>
                <w:szCs w:val="20"/>
              </w:rPr>
              <w:softHyphen/>
              <w:t>ных услуг, доступ</w:t>
            </w:r>
            <w:r w:rsidRPr="0000598C">
              <w:rPr>
                <w:b w:val="0"/>
                <w:sz w:val="20"/>
                <w:szCs w:val="20"/>
              </w:rPr>
              <w:softHyphen/>
              <w:t>ных в элек</w:t>
            </w:r>
            <w:r w:rsidRPr="0000598C">
              <w:rPr>
                <w:b w:val="0"/>
                <w:sz w:val="20"/>
                <w:szCs w:val="20"/>
              </w:rPr>
              <w:softHyphen/>
              <w:t>трон</w:t>
            </w:r>
            <w:r w:rsidRPr="0000598C">
              <w:rPr>
                <w:b w:val="0"/>
                <w:sz w:val="20"/>
                <w:szCs w:val="20"/>
              </w:rPr>
              <w:softHyphen/>
              <w:t>ном виде, предо</w:t>
            </w:r>
            <w:r w:rsidRPr="0000598C">
              <w:rPr>
                <w:b w:val="0"/>
                <w:sz w:val="20"/>
                <w:szCs w:val="20"/>
              </w:rPr>
              <w:softHyphen/>
              <w:t>ставля</w:t>
            </w:r>
            <w:r w:rsidRPr="0000598C">
              <w:rPr>
                <w:b w:val="0"/>
                <w:sz w:val="20"/>
                <w:szCs w:val="20"/>
              </w:rPr>
              <w:softHyphen/>
              <w:t>е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мых с исполь</w:t>
            </w:r>
            <w:r w:rsidRPr="0000598C">
              <w:rPr>
                <w:b w:val="0"/>
                <w:sz w:val="20"/>
                <w:szCs w:val="20"/>
              </w:rPr>
              <w:softHyphen/>
              <w:t>зова</w:t>
            </w:r>
            <w:r w:rsidRPr="0000598C">
              <w:rPr>
                <w:b w:val="0"/>
                <w:sz w:val="20"/>
                <w:szCs w:val="20"/>
              </w:rPr>
              <w:softHyphen/>
              <w:t>нием ЕПГУ, в об</w:t>
            </w:r>
            <w:r w:rsidRPr="0000598C">
              <w:rPr>
                <w:b w:val="0"/>
                <w:sz w:val="20"/>
                <w:szCs w:val="20"/>
              </w:rPr>
              <w:softHyphen/>
              <w:t>щем ко</w:t>
            </w:r>
            <w:r w:rsidRPr="0000598C">
              <w:rPr>
                <w:b w:val="0"/>
                <w:sz w:val="20"/>
                <w:szCs w:val="20"/>
              </w:rPr>
              <w:softHyphen/>
              <w:t>личе</w:t>
            </w:r>
            <w:r w:rsidRPr="0000598C">
              <w:rPr>
                <w:b w:val="0"/>
                <w:sz w:val="20"/>
                <w:szCs w:val="20"/>
              </w:rPr>
              <w:softHyphen/>
              <w:t>стве та</w:t>
            </w:r>
            <w:r w:rsidRPr="0000598C">
              <w:rPr>
                <w:b w:val="0"/>
                <w:sz w:val="20"/>
                <w:szCs w:val="20"/>
              </w:rPr>
              <w:softHyphen/>
              <w:t>ких услуг, предо</w:t>
            </w:r>
            <w:r w:rsidRPr="0000598C">
              <w:rPr>
                <w:b w:val="0"/>
                <w:sz w:val="20"/>
                <w:szCs w:val="20"/>
              </w:rPr>
              <w:softHyphen/>
              <w:t>ставля</w:t>
            </w:r>
            <w:r w:rsidRPr="0000598C">
              <w:rPr>
                <w:b w:val="0"/>
                <w:sz w:val="20"/>
                <w:szCs w:val="20"/>
              </w:rPr>
              <w:softHyphen/>
              <w:t>е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мых в элек</w:t>
            </w:r>
            <w:r w:rsidRPr="0000598C">
              <w:rPr>
                <w:b w:val="0"/>
                <w:sz w:val="20"/>
                <w:szCs w:val="20"/>
              </w:rPr>
              <w:softHyphen/>
              <w:t>трон</w:t>
            </w:r>
            <w:r w:rsidRPr="0000598C">
              <w:rPr>
                <w:b w:val="0"/>
                <w:sz w:val="20"/>
                <w:szCs w:val="20"/>
              </w:rPr>
              <w:softHyphen/>
              <w:t>ном виде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возрас</w:t>
            </w:r>
            <w:r w:rsidRPr="0000598C">
              <w:rPr>
                <w:b w:val="0"/>
                <w:sz w:val="20"/>
                <w:szCs w:val="20"/>
              </w:rPr>
              <w:softHyphen/>
              <w:t>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процен</w:t>
            </w:r>
            <w:r w:rsidRPr="0000598C">
              <w:rPr>
                <w:b w:val="0"/>
                <w:sz w:val="20"/>
                <w:szCs w:val="20"/>
              </w:rPr>
              <w:softHyphen/>
              <w:t>тов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55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369D" w:rsidRPr="0000598C" w:rsidRDefault="0090369D" w:rsidP="00D6302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9</w:t>
            </w:r>
            <w:r w:rsidR="00D63023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369D" w:rsidRPr="0000598C" w:rsidRDefault="0090369D" w:rsidP="00D6302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9</w:t>
            </w:r>
            <w:r w:rsidR="00D63023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369D" w:rsidRPr="0000598C" w:rsidRDefault="0090369D" w:rsidP="00D6302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9</w:t>
            </w:r>
            <w:r w:rsidR="00D63023">
              <w:rPr>
                <w:b w:val="0"/>
                <w:sz w:val="20"/>
                <w:szCs w:val="20"/>
              </w:rPr>
              <w:t>7,5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0369D" w:rsidRPr="0000598C" w:rsidRDefault="0090369D" w:rsidP="00D6302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9</w:t>
            </w:r>
            <w:r w:rsidR="00D63023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369D" w:rsidRPr="0000598C" w:rsidRDefault="0090369D" w:rsidP="00D6302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9</w:t>
            </w:r>
            <w:r w:rsidR="00D63023">
              <w:rPr>
                <w:b w:val="0"/>
                <w:sz w:val="20"/>
                <w:szCs w:val="20"/>
              </w:rPr>
              <w:t>8,5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**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МЦР ЯО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увеличение к 2030 году до 99 про</w:t>
            </w:r>
            <w:r w:rsidRPr="0000598C">
              <w:rPr>
                <w:b w:val="0"/>
                <w:sz w:val="20"/>
                <w:szCs w:val="20"/>
              </w:rPr>
              <w:softHyphen/>
              <w:t>центов доли предо</w:t>
            </w:r>
            <w:r w:rsidRPr="0000598C">
              <w:rPr>
                <w:b w:val="0"/>
                <w:sz w:val="20"/>
                <w:szCs w:val="20"/>
              </w:rPr>
              <w:softHyphen/>
              <w:t>став</w:t>
            </w:r>
            <w:r w:rsidRPr="0000598C">
              <w:rPr>
                <w:b w:val="0"/>
                <w:sz w:val="20"/>
                <w:szCs w:val="20"/>
              </w:rPr>
              <w:softHyphen/>
              <w:t>ления мас</w:t>
            </w:r>
            <w:r w:rsidRPr="0000598C">
              <w:rPr>
                <w:b w:val="0"/>
                <w:sz w:val="20"/>
                <w:szCs w:val="20"/>
              </w:rPr>
              <w:softHyphen/>
              <w:t>совых соци</w:t>
            </w:r>
            <w:r w:rsidRPr="0000598C">
              <w:rPr>
                <w:b w:val="0"/>
                <w:sz w:val="20"/>
                <w:szCs w:val="20"/>
              </w:rPr>
              <w:softHyphen/>
              <w:t>ально значи</w:t>
            </w:r>
            <w:r w:rsidRPr="0000598C">
              <w:rPr>
                <w:b w:val="0"/>
                <w:sz w:val="20"/>
                <w:szCs w:val="20"/>
              </w:rPr>
              <w:softHyphen/>
              <w:t>мых госу</w:t>
            </w:r>
            <w:r w:rsidRPr="0000598C">
              <w:rPr>
                <w:b w:val="0"/>
                <w:sz w:val="20"/>
                <w:szCs w:val="20"/>
              </w:rPr>
              <w:softHyphen/>
              <w:t>дар</w:t>
            </w:r>
            <w:r w:rsidRPr="0000598C">
              <w:rPr>
                <w:b w:val="0"/>
                <w:sz w:val="20"/>
                <w:szCs w:val="20"/>
              </w:rPr>
              <w:softHyphen/>
              <w:t>ствен</w:t>
            </w:r>
            <w:r w:rsidRPr="0000598C">
              <w:rPr>
                <w:b w:val="0"/>
                <w:sz w:val="20"/>
                <w:szCs w:val="20"/>
              </w:rPr>
              <w:softHyphen/>
              <w:t xml:space="preserve">ных </w:t>
            </w:r>
            <w:r w:rsidRPr="0000598C">
              <w:rPr>
                <w:b w:val="0"/>
                <w:sz w:val="20"/>
                <w:szCs w:val="20"/>
              </w:rPr>
              <w:lastRenderedPageBreak/>
              <w:t>и му</w:t>
            </w:r>
            <w:r w:rsidRPr="0000598C">
              <w:rPr>
                <w:b w:val="0"/>
                <w:sz w:val="20"/>
                <w:szCs w:val="20"/>
              </w:rPr>
              <w:softHyphen/>
              <w:t>ни</w:t>
            </w:r>
            <w:r w:rsidRPr="0000598C">
              <w:rPr>
                <w:b w:val="0"/>
                <w:sz w:val="20"/>
                <w:szCs w:val="20"/>
              </w:rPr>
              <w:softHyphen/>
              <w:t>ципаль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ных услуг в элек</w:t>
            </w:r>
            <w:r w:rsidRPr="0000598C">
              <w:rPr>
                <w:b w:val="0"/>
                <w:sz w:val="20"/>
                <w:szCs w:val="20"/>
              </w:rPr>
              <w:softHyphen/>
              <w:t>тронной форме, в том числе внедре</w:t>
            </w:r>
            <w:r w:rsidRPr="0000598C">
              <w:rPr>
                <w:b w:val="0"/>
                <w:sz w:val="20"/>
                <w:szCs w:val="20"/>
              </w:rPr>
              <w:softHyphen/>
              <w:t>ние системы под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держки принятия реше</w:t>
            </w:r>
            <w:r w:rsidRPr="0000598C">
              <w:rPr>
                <w:b w:val="0"/>
                <w:sz w:val="20"/>
                <w:szCs w:val="20"/>
              </w:rPr>
              <w:softHyphen/>
              <w:t>ний в рам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ках предостав</w:t>
            </w:r>
            <w:r w:rsidRPr="0000598C">
              <w:rPr>
                <w:b w:val="0"/>
                <w:sz w:val="20"/>
                <w:szCs w:val="20"/>
              </w:rPr>
              <w:softHyphen/>
              <w:t>ле</w:t>
            </w:r>
            <w:r w:rsidRPr="0000598C">
              <w:rPr>
                <w:b w:val="0"/>
                <w:sz w:val="20"/>
                <w:szCs w:val="20"/>
              </w:rPr>
              <w:softHyphen/>
              <w:t>ния не ме</w:t>
            </w:r>
            <w:r w:rsidRPr="0000598C">
              <w:rPr>
                <w:b w:val="0"/>
                <w:sz w:val="20"/>
                <w:szCs w:val="20"/>
              </w:rPr>
              <w:softHyphen/>
              <w:t>нее чем 100 массо</w:t>
            </w:r>
            <w:r w:rsidRPr="0000598C">
              <w:rPr>
                <w:b w:val="0"/>
                <w:sz w:val="20"/>
                <w:szCs w:val="20"/>
              </w:rPr>
              <w:softHyphen/>
              <w:t>вых со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циально значи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мых госу</w:t>
            </w:r>
            <w:r w:rsidRPr="0000598C">
              <w:rPr>
                <w:b w:val="0"/>
                <w:sz w:val="20"/>
                <w:szCs w:val="20"/>
              </w:rPr>
              <w:softHyphen/>
              <w:t>дар</w:t>
            </w:r>
            <w:r w:rsidRPr="0000598C">
              <w:rPr>
                <w:b w:val="0"/>
                <w:sz w:val="20"/>
                <w:szCs w:val="20"/>
              </w:rPr>
              <w:softHyphen/>
              <w:t>ственных услуг в элек</w:t>
            </w:r>
            <w:r w:rsidRPr="0000598C">
              <w:rPr>
                <w:b w:val="0"/>
                <w:sz w:val="20"/>
                <w:szCs w:val="20"/>
              </w:rPr>
              <w:softHyphen/>
              <w:t xml:space="preserve">тронной форме в </w:t>
            </w:r>
            <w:proofErr w:type="spellStart"/>
            <w:r w:rsidRPr="0000598C">
              <w:rPr>
                <w:b w:val="0"/>
                <w:sz w:val="20"/>
                <w:szCs w:val="20"/>
              </w:rPr>
              <w:t>проак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тив</w:t>
            </w:r>
            <w:r w:rsidRPr="0000598C">
              <w:rPr>
                <w:b w:val="0"/>
                <w:sz w:val="20"/>
                <w:szCs w:val="20"/>
              </w:rPr>
              <w:softHyphen/>
              <w:t>ном</w:t>
            </w:r>
            <w:proofErr w:type="spellEnd"/>
            <w:r w:rsidRPr="0000598C">
              <w:rPr>
                <w:b w:val="0"/>
                <w:sz w:val="20"/>
                <w:szCs w:val="20"/>
              </w:rPr>
              <w:t xml:space="preserve"> режиме или при непо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сред</w:t>
            </w:r>
            <w:r w:rsidRPr="0000598C">
              <w:rPr>
                <w:b w:val="0"/>
                <w:sz w:val="20"/>
                <w:szCs w:val="20"/>
              </w:rPr>
              <w:softHyphen/>
              <w:t>ственном обра</w:t>
            </w:r>
            <w:r w:rsidRPr="0000598C">
              <w:rPr>
                <w:b w:val="0"/>
                <w:sz w:val="20"/>
                <w:szCs w:val="20"/>
              </w:rPr>
              <w:softHyphen/>
              <w:t>щении за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яви</w:t>
            </w:r>
            <w:r w:rsidRPr="0000598C">
              <w:rPr>
                <w:b w:val="0"/>
                <w:sz w:val="20"/>
                <w:szCs w:val="20"/>
              </w:rPr>
              <w:softHyphen/>
              <w:t>теля, за счет внед</w:t>
            </w:r>
            <w:r w:rsidRPr="0000598C">
              <w:rPr>
                <w:b w:val="0"/>
                <w:sz w:val="20"/>
                <w:szCs w:val="20"/>
              </w:rPr>
              <w:softHyphen/>
              <w:t>рения в де</w:t>
            </w:r>
            <w:r w:rsidRPr="0000598C">
              <w:rPr>
                <w:b w:val="0"/>
                <w:sz w:val="20"/>
                <w:szCs w:val="20"/>
              </w:rPr>
              <w:softHyphen/>
              <w:t>я</w:t>
            </w:r>
            <w:r w:rsidRPr="0000598C">
              <w:rPr>
                <w:b w:val="0"/>
                <w:sz w:val="20"/>
                <w:szCs w:val="20"/>
              </w:rPr>
              <w:softHyphen/>
              <w:t>тельность ор</w:t>
            </w:r>
            <w:r w:rsidRPr="0000598C">
              <w:rPr>
                <w:b w:val="0"/>
                <w:sz w:val="20"/>
                <w:szCs w:val="20"/>
              </w:rPr>
              <w:softHyphen/>
              <w:t>га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нов гос</w:t>
            </w:r>
            <w:r w:rsidRPr="0000598C">
              <w:rPr>
                <w:b w:val="0"/>
                <w:sz w:val="20"/>
                <w:szCs w:val="20"/>
              </w:rPr>
              <w:softHyphen/>
              <w:t>удар</w:t>
            </w:r>
            <w:r w:rsidRPr="0000598C">
              <w:rPr>
                <w:b w:val="0"/>
                <w:sz w:val="20"/>
                <w:szCs w:val="20"/>
              </w:rPr>
              <w:softHyphen/>
              <w:t>ствен</w:t>
            </w:r>
            <w:r w:rsidRPr="0000598C">
              <w:rPr>
                <w:b w:val="0"/>
                <w:sz w:val="20"/>
                <w:szCs w:val="20"/>
              </w:rPr>
              <w:softHyphen/>
              <w:t>ной вла</w:t>
            </w:r>
            <w:r w:rsidRPr="0000598C">
              <w:rPr>
                <w:b w:val="0"/>
                <w:sz w:val="20"/>
                <w:szCs w:val="20"/>
              </w:rPr>
              <w:softHyphen/>
              <w:t>сти единой циф</w:t>
            </w:r>
            <w:r w:rsidRPr="0000598C">
              <w:rPr>
                <w:b w:val="0"/>
                <w:sz w:val="20"/>
                <w:szCs w:val="20"/>
              </w:rPr>
              <w:softHyphen/>
              <w:t>ро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вой плат</w:t>
            </w:r>
            <w:r w:rsidRPr="0000598C">
              <w:rPr>
                <w:b w:val="0"/>
                <w:sz w:val="20"/>
                <w:szCs w:val="20"/>
              </w:rPr>
              <w:softHyphen/>
              <w:t>формы</w:t>
            </w:r>
          </w:p>
        </w:tc>
      </w:tr>
      <w:tr w:rsidR="0090369D" w:rsidRPr="00565B1C" w:rsidTr="0095072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lastRenderedPageBreak/>
              <w:t>3</w:t>
            </w:r>
            <w:r w:rsidR="009507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Уро</w:t>
            </w:r>
            <w:r w:rsidRPr="0000598C">
              <w:rPr>
                <w:b w:val="0"/>
                <w:sz w:val="20"/>
                <w:szCs w:val="20"/>
              </w:rPr>
              <w:softHyphen/>
              <w:t>вень удовле</w:t>
            </w:r>
            <w:r w:rsidRPr="0000598C">
              <w:rPr>
                <w:b w:val="0"/>
                <w:sz w:val="20"/>
                <w:szCs w:val="20"/>
              </w:rPr>
              <w:softHyphen/>
              <w:t>творен</w:t>
            </w:r>
            <w:r w:rsidRPr="0000598C">
              <w:rPr>
                <w:b w:val="0"/>
                <w:sz w:val="20"/>
                <w:szCs w:val="20"/>
              </w:rPr>
              <w:softHyphen/>
              <w:t>ности каче</w:t>
            </w:r>
            <w:r w:rsidRPr="0000598C">
              <w:rPr>
                <w:b w:val="0"/>
                <w:sz w:val="20"/>
                <w:szCs w:val="20"/>
              </w:rPr>
              <w:softHyphen/>
              <w:t>ством предо</w:t>
            </w:r>
            <w:r w:rsidRPr="0000598C">
              <w:rPr>
                <w:b w:val="0"/>
                <w:sz w:val="20"/>
                <w:szCs w:val="20"/>
              </w:rPr>
              <w:softHyphen/>
              <w:t>ставле</w:t>
            </w:r>
            <w:r w:rsidRPr="0000598C">
              <w:rPr>
                <w:b w:val="0"/>
                <w:sz w:val="20"/>
                <w:szCs w:val="20"/>
              </w:rPr>
              <w:softHyphen/>
              <w:t>ния мас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со</w:t>
            </w:r>
            <w:r w:rsidRPr="0000598C">
              <w:rPr>
                <w:b w:val="0"/>
                <w:sz w:val="20"/>
                <w:szCs w:val="20"/>
              </w:rPr>
              <w:softHyphen/>
              <w:t xml:space="preserve">вых </w:t>
            </w:r>
            <w:r w:rsidRPr="0000598C">
              <w:rPr>
                <w:b w:val="0"/>
                <w:sz w:val="20"/>
                <w:szCs w:val="20"/>
              </w:rPr>
              <w:lastRenderedPageBreak/>
              <w:t>со</w:t>
            </w:r>
            <w:r w:rsidRPr="0000598C">
              <w:rPr>
                <w:b w:val="0"/>
                <w:sz w:val="20"/>
                <w:szCs w:val="20"/>
              </w:rPr>
              <w:softHyphen/>
              <w:t>ци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ально значи</w:t>
            </w:r>
            <w:r w:rsidRPr="0000598C">
              <w:rPr>
                <w:b w:val="0"/>
                <w:sz w:val="20"/>
                <w:szCs w:val="20"/>
              </w:rPr>
              <w:softHyphen/>
              <w:t>мых гос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у</w:t>
            </w:r>
            <w:r w:rsidRPr="0000598C">
              <w:rPr>
                <w:b w:val="0"/>
                <w:sz w:val="20"/>
                <w:szCs w:val="20"/>
              </w:rPr>
              <w:softHyphen/>
              <w:t>дар</w:t>
            </w:r>
            <w:r w:rsidRPr="0000598C">
              <w:rPr>
                <w:b w:val="0"/>
                <w:sz w:val="20"/>
                <w:szCs w:val="20"/>
              </w:rPr>
              <w:softHyphen/>
              <w:t>ствен</w:t>
            </w:r>
            <w:r w:rsidRPr="0000598C">
              <w:rPr>
                <w:b w:val="0"/>
                <w:sz w:val="20"/>
                <w:szCs w:val="20"/>
              </w:rPr>
              <w:softHyphen/>
              <w:t>ных и муни</w:t>
            </w:r>
            <w:r w:rsidRPr="0000598C">
              <w:rPr>
                <w:b w:val="0"/>
                <w:sz w:val="20"/>
                <w:szCs w:val="20"/>
              </w:rPr>
              <w:softHyphen/>
              <w:t>ци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паль</w:t>
            </w:r>
            <w:r w:rsidRPr="0000598C">
              <w:rPr>
                <w:b w:val="0"/>
                <w:sz w:val="20"/>
                <w:szCs w:val="20"/>
              </w:rPr>
              <w:softHyphen/>
              <w:t>ных услуг в элек</w:t>
            </w:r>
            <w:r w:rsidRPr="0000598C">
              <w:rPr>
                <w:b w:val="0"/>
                <w:sz w:val="20"/>
                <w:szCs w:val="20"/>
              </w:rPr>
              <w:softHyphen/>
              <w:t>трон</w:t>
            </w:r>
            <w:r w:rsidRPr="0000598C">
              <w:rPr>
                <w:b w:val="0"/>
                <w:sz w:val="20"/>
                <w:szCs w:val="20"/>
              </w:rPr>
              <w:softHyphen/>
              <w:t>ном виде с исполь</w:t>
            </w:r>
            <w:r w:rsidRPr="0000598C">
              <w:rPr>
                <w:b w:val="0"/>
                <w:sz w:val="20"/>
                <w:szCs w:val="20"/>
              </w:rPr>
              <w:softHyphen/>
              <w:t>зова</w:t>
            </w:r>
            <w:r w:rsidRPr="0000598C">
              <w:rPr>
                <w:b w:val="0"/>
                <w:sz w:val="20"/>
                <w:szCs w:val="20"/>
              </w:rPr>
              <w:softHyphen/>
              <w:t>нием ЕПГУ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возрас</w:t>
            </w:r>
            <w:r w:rsidRPr="0000598C">
              <w:rPr>
                <w:b w:val="0"/>
                <w:sz w:val="20"/>
                <w:szCs w:val="20"/>
              </w:rPr>
              <w:softHyphen/>
              <w:t>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процен</w:t>
            </w:r>
            <w:r w:rsidRPr="0000598C">
              <w:rPr>
                <w:b w:val="0"/>
                <w:sz w:val="20"/>
                <w:szCs w:val="20"/>
              </w:rPr>
              <w:softHyphen/>
              <w:t>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4,41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4,42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4,44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4,46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4,48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МЦР ЯО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увеличение к 2030 году до 99 процентов доли предо</w:t>
            </w:r>
            <w:r w:rsidRPr="0000598C">
              <w:rPr>
                <w:b w:val="0"/>
                <w:sz w:val="20"/>
                <w:szCs w:val="20"/>
              </w:rPr>
              <w:softHyphen/>
              <w:t>ставления массовых со</w:t>
            </w:r>
            <w:r w:rsidRPr="0000598C">
              <w:rPr>
                <w:b w:val="0"/>
                <w:sz w:val="20"/>
                <w:szCs w:val="20"/>
              </w:rPr>
              <w:softHyphen/>
              <w:t>ци</w:t>
            </w:r>
            <w:r w:rsidRPr="0000598C">
              <w:rPr>
                <w:b w:val="0"/>
                <w:sz w:val="20"/>
                <w:szCs w:val="20"/>
              </w:rPr>
              <w:softHyphen/>
              <w:t>ально зна</w:t>
            </w:r>
            <w:r w:rsidRPr="0000598C">
              <w:rPr>
                <w:b w:val="0"/>
                <w:sz w:val="20"/>
                <w:szCs w:val="20"/>
              </w:rPr>
              <w:softHyphen/>
              <w:t>чимых госу</w:t>
            </w:r>
            <w:r w:rsidRPr="0000598C">
              <w:rPr>
                <w:b w:val="0"/>
                <w:sz w:val="20"/>
                <w:szCs w:val="20"/>
              </w:rPr>
              <w:softHyphen/>
              <w:t>дарствен</w:t>
            </w:r>
            <w:r w:rsidRPr="0000598C">
              <w:rPr>
                <w:b w:val="0"/>
                <w:sz w:val="20"/>
                <w:szCs w:val="20"/>
              </w:rPr>
              <w:softHyphen/>
              <w:t>ных и муници</w:t>
            </w:r>
            <w:r w:rsidRPr="0000598C">
              <w:rPr>
                <w:b w:val="0"/>
                <w:sz w:val="20"/>
                <w:szCs w:val="20"/>
              </w:rPr>
              <w:softHyphen/>
              <w:t>пальных услуг в элек</w:t>
            </w:r>
            <w:r w:rsidRPr="0000598C">
              <w:rPr>
                <w:b w:val="0"/>
                <w:sz w:val="20"/>
                <w:szCs w:val="20"/>
              </w:rPr>
              <w:softHyphen/>
              <w:t>трон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ной форме, в том числе внед</w:t>
            </w:r>
            <w:r w:rsidRPr="0000598C">
              <w:rPr>
                <w:b w:val="0"/>
                <w:sz w:val="20"/>
                <w:szCs w:val="20"/>
              </w:rPr>
              <w:softHyphen/>
              <w:t xml:space="preserve">рение </w:t>
            </w:r>
            <w:r w:rsidRPr="0000598C">
              <w:rPr>
                <w:b w:val="0"/>
                <w:sz w:val="20"/>
                <w:szCs w:val="20"/>
              </w:rPr>
              <w:lastRenderedPageBreak/>
              <w:t>си</w:t>
            </w:r>
            <w:r w:rsidRPr="0000598C">
              <w:rPr>
                <w:b w:val="0"/>
                <w:sz w:val="20"/>
                <w:szCs w:val="20"/>
              </w:rPr>
              <w:softHyphen/>
              <w:t>стемы под</w:t>
            </w:r>
            <w:r w:rsidRPr="0000598C">
              <w:rPr>
                <w:b w:val="0"/>
                <w:sz w:val="20"/>
                <w:szCs w:val="20"/>
              </w:rPr>
              <w:softHyphen/>
              <w:t>держки при</w:t>
            </w:r>
            <w:r w:rsidRPr="0000598C">
              <w:rPr>
                <w:b w:val="0"/>
                <w:sz w:val="20"/>
                <w:szCs w:val="20"/>
              </w:rPr>
              <w:softHyphen/>
              <w:t>ня</w:t>
            </w:r>
            <w:r w:rsidRPr="0000598C">
              <w:rPr>
                <w:b w:val="0"/>
                <w:sz w:val="20"/>
                <w:szCs w:val="20"/>
              </w:rPr>
              <w:softHyphen/>
              <w:t>тия реше</w:t>
            </w:r>
            <w:r w:rsidRPr="0000598C">
              <w:rPr>
                <w:b w:val="0"/>
                <w:sz w:val="20"/>
                <w:szCs w:val="20"/>
              </w:rPr>
              <w:softHyphen/>
              <w:t>ний в рамках предо</w:t>
            </w:r>
            <w:r w:rsidRPr="0000598C">
              <w:rPr>
                <w:b w:val="0"/>
                <w:sz w:val="20"/>
                <w:szCs w:val="20"/>
              </w:rPr>
              <w:softHyphen/>
              <w:t>ставле</w:t>
            </w:r>
            <w:r w:rsidRPr="0000598C">
              <w:rPr>
                <w:b w:val="0"/>
                <w:sz w:val="20"/>
                <w:szCs w:val="20"/>
              </w:rPr>
              <w:softHyphen/>
              <w:t>ния не менее чем 100 мас</w:t>
            </w:r>
            <w:r w:rsidRPr="0000598C">
              <w:rPr>
                <w:b w:val="0"/>
                <w:sz w:val="20"/>
                <w:szCs w:val="20"/>
              </w:rPr>
              <w:softHyphen/>
              <w:t>совых соци</w:t>
            </w:r>
            <w:r w:rsidRPr="0000598C">
              <w:rPr>
                <w:b w:val="0"/>
                <w:sz w:val="20"/>
                <w:szCs w:val="20"/>
              </w:rPr>
              <w:softHyphen/>
              <w:t>ально значи</w:t>
            </w:r>
            <w:r w:rsidRPr="0000598C">
              <w:rPr>
                <w:b w:val="0"/>
                <w:sz w:val="20"/>
                <w:szCs w:val="20"/>
              </w:rPr>
              <w:softHyphen/>
              <w:t>мых государ</w:t>
            </w:r>
            <w:r w:rsidRPr="0000598C">
              <w:rPr>
                <w:b w:val="0"/>
                <w:sz w:val="20"/>
                <w:szCs w:val="20"/>
              </w:rPr>
              <w:softHyphen/>
              <w:t>ствен</w:t>
            </w:r>
            <w:r w:rsidRPr="0000598C">
              <w:rPr>
                <w:b w:val="0"/>
                <w:sz w:val="20"/>
                <w:szCs w:val="20"/>
              </w:rPr>
              <w:softHyphen/>
              <w:t>ных услуг в элек</w:t>
            </w:r>
            <w:r w:rsidRPr="0000598C">
              <w:rPr>
                <w:b w:val="0"/>
                <w:sz w:val="20"/>
                <w:szCs w:val="20"/>
              </w:rPr>
              <w:softHyphen/>
              <w:t>трон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 xml:space="preserve">ной форме в </w:t>
            </w:r>
            <w:proofErr w:type="spellStart"/>
            <w:r w:rsidRPr="0000598C">
              <w:rPr>
                <w:b w:val="0"/>
                <w:sz w:val="20"/>
                <w:szCs w:val="20"/>
              </w:rPr>
              <w:t>про</w:t>
            </w:r>
            <w:r w:rsidRPr="0000598C">
              <w:rPr>
                <w:b w:val="0"/>
                <w:sz w:val="20"/>
                <w:szCs w:val="20"/>
              </w:rPr>
              <w:softHyphen/>
              <w:t>ак</w:t>
            </w:r>
            <w:r w:rsidRPr="0000598C">
              <w:rPr>
                <w:b w:val="0"/>
                <w:sz w:val="20"/>
                <w:szCs w:val="20"/>
              </w:rPr>
              <w:softHyphen/>
              <w:t>тивном</w:t>
            </w:r>
            <w:proofErr w:type="spellEnd"/>
            <w:r w:rsidRPr="0000598C">
              <w:rPr>
                <w:b w:val="0"/>
                <w:sz w:val="20"/>
                <w:szCs w:val="20"/>
              </w:rPr>
              <w:t xml:space="preserve"> ре</w:t>
            </w:r>
            <w:r w:rsidRPr="0000598C">
              <w:rPr>
                <w:b w:val="0"/>
                <w:sz w:val="20"/>
                <w:szCs w:val="20"/>
              </w:rPr>
              <w:softHyphen/>
              <w:t>жиме или при непо</w:t>
            </w:r>
            <w:r w:rsidRPr="0000598C">
              <w:rPr>
                <w:b w:val="0"/>
                <w:sz w:val="20"/>
                <w:szCs w:val="20"/>
              </w:rPr>
              <w:softHyphen/>
              <w:t>средствен</w:t>
            </w:r>
            <w:r w:rsidRPr="0000598C">
              <w:rPr>
                <w:b w:val="0"/>
                <w:sz w:val="20"/>
                <w:szCs w:val="20"/>
              </w:rPr>
              <w:softHyphen/>
              <w:t>ном об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раще</w:t>
            </w:r>
            <w:r w:rsidRPr="0000598C">
              <w:rPr>
                <w:b w:val="0"/>
                <w:sz w:val="20"/>
                <w:szCs w:val="20"/>
              </w:rPr>
              <w:softHyphen/>
              <w:t>нии за</w:t>
            </w:r>
            <w:r w:rsidRPr="0000598C">
              <w:rPr>
                <w:b w:val="0"/>
                <w:sz w:val="20"/>
                <w:szCs w:val="20"/>
              </w:rPr>
              <w:softHyphen/>
              <w:t>яви</w:t>
            </w:r>
            <w:r w:rsidRPr="0000598C">
              <w:rPr>
                <w:b w:val="0"/>
                <w:sz w:val="20"/>
                <w:szCs w:val="20"/>
              </w:rPr>
              <w:softHyphen/>
              <w:t>теля, за счет внед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рения в де</w:t>
            </w:r>
            <w:r w:rsidRPr="0000598C">
              <w:rPr>
                <w:b w:val="0"/>
                <w:sz w:val="20"/>
                <w:szCs w:val="20"/>
              </w:rPr>
              <w:softHyphen/>
              <w:t>ятель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ность орга</w:t>
            </w:r>
            <w:r w:rsidRPr="0000598C">
              <w:rPr>
                <w:b w:val="0"/>
                <w:sz w:val="20"/>
                <w:szCs w:val="20"/>
              </w:rPr>
              <w:softHyphen/>
              <w:t>нов госу</w:t>
            </w:r>
            <w:r w:rsidRPr="0000598C">
              <w:rPr>
                <w:b w:val="0"/>
                <w:sz w:val="20"/>
                <w:szCs w:val="20"/>
              </w:rPr>
              <w:softHyphen/>
              <w:t>дар</w:t>
            </w:r>
            <w:r w:rsidRPr="0000598C">
              <w:rPr>
                <w:b w:val="0"/>
                <w:sz w:val="20"/>
                <w:szCs w:val="20"/>
              </w:rPr>
              <w:softHyphen/>
              <w:t>ственной влас</w:t>
            </w:r>
            <w:r w:rsidR="00950725">
              <w:rPr>
                <w:b w:val="0"/>
                <w:sz w:val="20"/>
                <w:szCs w:val="20"/>
              </w:rPr>
              <w:t>ти еди</w:t>
            </w:r>
            <w:r w:rsidR="00950725">
              <w:rPr>
                <w:b w:val="0"/>
                <w:sz w:val="20"/>
                <w:szCs w:val="20"/>
              </w:rPr>
              <w:softHyphen/>
              <w:t>ной цифро</w:t>
            </w:r>
            <w:r w:rsidR="00950725">
              <w:rPr>
                <w:b w:val="0"/>
                <w:sz w:val="20"/>
                <w:szCs w:val="20"/>
              </w:rPr>
              <w:softHyphen/>
              <w:t>вой плат</w:t>
            </w:r>
            <w:r w:rsidR="00950725">
              <w:rPr>
                <w:b w:val="0"/>
                <w:sz w:val="20"/>
                <w:szCs w:val="20"/>
              </w:rPr>
              <w:softHyphen/>
              <w:t>формы</w:t>
            </w:r>
          </w:p>
        </w:tc>
      </w:tr>
      <w:tr w:rsidR="0090369D" w:rsidRPr="00565B1C" w:rsidTr="00950725">
        <w:tc>
          <w:tcPr>
            <w:tcW w:w="14601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Цель государственной программы Ярославской области –у</w:t>
            </w:r>
            <w:r w:rsidRPr="0000598C">
              <w:rPr>
                <w:b w:val="0"/>
                <w:sz w:val="20"/>
                <w:szCs w:val="20"/>
              </w:rPr>
              <w:t>величение доли домохозяйств, которым обеспечена возможность качественного высокоскоростного широкополосного доступа к сети «Интернет», в том числе с использованием сетей (инфраструктуры) спутниковой и мобильной связи и с учетом роста пропускной способности магистральной инфраструктуры, до 97 процентов к 2030 году</w:t>
            </w:r>
          </w:p>
        </w:tc>
      </w:tr>
      <w:tr w:rsidR="0090369D" w:rsidRPr="00565B1C" w:rsidTr="0000598C">
        <w:tc>
          <w:tcPr>
            <w:tcW w:w="426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4</w:t>
            </w:r>
            <w:r w:rsidR="009507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Доля до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мохо</w:t>
            </w:r>
            <w:r w:rsidRPr="0000598C">
              <w:rPr>
                <w:b w:val="0"/>
                <w:sz w:val="20"/>
                <w:szCs w:val="20"/>
              </w:rPr>
              <w:softHyphen/>
              <w:t>зяйств, кото</w:t>
            </w:r>
            <w:r w:rsidRPr="0000598C">
              <w:rPr>
                <w:b w:val="0"/>
                <w:sz w:val="20"/>
                <w:szCs w:val="20"/>
              </w:rPr>
              <w:softHyphen/>
              <w:t>рым обеспе</w:t>
            </w:r>
            <w:r w:rsidRPr="0000598C">
              <w:rPr>
                <w:b w:val="0"/>
                <w:sz w:val="20"/>
                <w:szCs w:val="20"/>
              </w:rPr>
              <w:softHyphen/>
              <w:t>чена воз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мож</w:t>
            </w:r>
            <w:r w:rsidRPr="0000598C">
              <w:rPr>
                <w:b w:val="0"/>
                <w:sz w:val="20"/>
                <w:szCs w:val="20"/>
              </w:rPr>
              <w:softHyphen/>
              <w:t>ность широ</w:t>
            </w:r>
            <w:r w:rsidRPr="0000598C">
              <w:rPr>
                <w:b w:val="0"/>
                <w:sz w:val="20"/>
                <w:szCs w:val="20"/>
              </w:rPr>
              <w:softHyphen/>
              <w:t>ко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по</w:t>
            </w:r>
            <w:r w:rsidRPr="0000598C">
              <w:rPr>
                <w:b w:val="0"/>
                <w:sz w:val="20"/>
                <w:szCs w:val="20"/>
              </w:rPr>
              <w:softHyphen/>
              <w:t>лос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ного до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ступа к сети «Интер</w:t>
            </w:r>
            <w:r w:rsidRPr="0000598C">
              <w:rPr>
                <w:b w:val="0"/>
                <w:sz w:val="20"/>
                <w:szCs w:val="20"/>
              </w:rPr>
              <w:softHyphen/>
              <w:t>нет»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возрас</w:t>
            </w:r>
            <w:r w:rsidRPr="0000598C">
              <w:rPr>
                <w:b w:val="0"/>
                <w:sz w:val="20"/>
                <w:szCs w:val="20"/>
              </w:rPr>
              <w:softHyphen/>
              <w:t>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процен</w:t>
            </w:r>
            <w:r w:rsidRPr="0000598C">
              <w:rPr>
                <w:b w:val="0"/>
                <w:sz w:val="20"/>
                <w:szCs w:val="20"/>
              </w:rPr>
              <w:softHyphen/>
              <w:t>тов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77,3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82,1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84,5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86,9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89,3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91,7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93,7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97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**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МЦР ЯО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0369D" w:rsidRPr="0000598C" w:rsidRDefault="0090369D" w:rsidP="009036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00598C">
              <w:rPr>
                <w:b w:val="0"/>
                <w:sz w:val="20"/>
                <w:szCs w:val="20"/>
              </w:rPr>
              <w:t>увеличение доли домохо</w:t>
            </w:r>
            <w:r w:rsidRPr="0000598C">
              <w:rPr>
                <w:b w:val="0"/>
                <w:sz w:val="20"/>
                <w:szCs w:val="20"/>
              </w:rPr>
              <w:softHyphen/>
              <w:t>зяйств, ко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то</w:t>
            </w:r>
            <w:r w:rsidRPr="0000598C">
              <w:rPr>
                <w:b w:val="0"/>
                <w:sz w:val="20"/>
                <w:szCs w:val="20"/>
              </w:rPr>
              <w:softHyphen/>
              <w:t>рым обеспе</w:t>
            </w:r>
            <w:r w:rsidRPr="0000598C">
              <w:rPr>
                <w:b w:val="0"/>
                <w:sz w:val="20"/>
                <w:szCs w:val="20"/>
              </w:rPr>
              <w:softHyphen/>
              <w:t>чена воз</w:t>
            </w:r>
            <w:r w:rsidRPr="0000598C">
              <w:rPr>
                <w:b w:val="0"/>
                <w:sz w:val="20"/>
                <w:szCs w:val="20"/>
              </w:rPr>
              <w:softHyphen/>
              <w:t>мож</w:t>
            </w:r>
            <w:r w:rsidRPr="0000598C">
              <w:rPr>
                <w:b w:val="0"/>
                <w:sz w:val="20"/>
                <w:szCs w:val="20"/>
              </w:rPr>
              <w:softHyphen/>
              <w:t>ность ка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че</w:t>
            </w:r>
            <w:r w:rsidRPr="0000598C">
              <w:rPr>
                <w:b w:val="0"/>
                <w:sz w:val="20"/>
                <w:szCs w:val="20"/>
              </w:rPr>
              <w:softHyphen/>
              <w:t>ственного вы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со</w:t>
            </w:r>
            <w:r w:rsidRPr="0000598C">
              <w:rPr>
                <w:b w:val="0"/>
                <w:sz w:val="20"/>
                <w:szCs w:val="20"/>
              </w:rPr>
              <w:softHyphen/>
              <w:t>коско</w:t>
            </w:r>
            <w:r w:rsidRPr="0000598C">
              <w:rPr>
                <w:b w:val="0"/>
                <w:sz w:val="20"/>
                <w:szCs w:val="20"/>
              </w:rPr>
              <w:softHyphen/>
              <w:t>ростного ши</w:t>
            </w:r>
            <w:r w:rsidRPr="0000598C">
              <w:rPr>
                <w:b w:val="0"/>
                <w:sz w:val="20"/>
                <w:szCs w:val="20"/>
              </w:rPr>
              <w:softHyphen/>
              <w:t>рокополос</w:t>
            </w:r>
            <w:r w:rsidRPr="0000598C">
              <w:rPr>
                <w:b w:val="0"/>
                <w:sz w:val="20"/>
                <w:szCs w:val="20"/>
              </w:rPr>
              <w:softHyphen/>
              <w:t>ного доступа к сети «Ин</w:t>
            </w:r>
            <w:r w:rsidRPr="0000598C">
              <w:rPr>
                <w:b w:val="0"/>
                <w:sz w:val="20"/>
                <w:szCs w:val="20"/>
              </w:rPr>
              <w:softHyphen/>
              <w:t>тер</w:t>
            </w:r>
            <w:r w:rsidRPr="0000598C">
              <w:rPr>
                <w:b w:val="0"/>
                <w:sz w:val="20"/>
                <w:szCs w:val="20"/>
              </w:rPr>
              <w:softHyphen/>
              <w:t>нет», в том числе с ис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поль</w:t>
            </w:r>
            <w:r w:rsidRPr="0000598C">
              <w:rPr>
                <w:b w:val="0"/>
                <w:sz w:val="20"/>
                <w:szCs w:val="20"/>
              </w:rPr>
              <w:softHyphen/>
              <w:t>зова</w:t>
            </w:r>
            <w:r w:rsidRPr="0000598C">
              <w:rPr>
                <w:b w:val="0"/>
                <w:sz w:val="20"/>
                <w:szCs w:val="20"/>
              </w:rPr>
              <w:softHyphen/>
              <w:t>нием се</w:t>
            </w:r>
            <w:r>
              <w:rPr>
                <w:b w:val="0"/>
                <w:sz w:val="20"/>
                <w:szCs w:val="20"/>
              </w:rPr>
              <w:softHyphen/>
            </w:r>
            <w:r w:rsidRPr="0000598C">
              <w:rPr>
                <w:b w:val="0"/>
                <w:sz w:val="20"/>
                <w:szCs w:val="20"/>
              </w:rPr>
              <w:t>тей (инфраструк</w:t>
            </w:r>
            <w:r w:rsidRPr="0000598C">
              <w:rPr>
                <w:b w:val="0"/>
                <w:sz w:val="20"/>
                <w:szCs w:val="20"/>
              </w:rPr>
              <w:softHyphen/>
              <w:t>туры) спут</w:t>
            </w:r>
            <w:r w:rsidRPr="0000598C">
              <w:rPr>
                <w:b w:val="0"/>
                <w:sz w:val="20"/>
                <w:szCs w:val="20"/>
              </w:rPr>
              <w:softHyphen/>
              <w:t>нико</w:t>
            </w:r>
            <w:r w:rsidRPr="0000598C">
              <w:rPr>
                <w:b w:val="0"/>
                <w:sz w:val="20"/>
                <w:szCs w:val="20"/>
              </w:rPr>
              <w:softHyphen/>
              <w:t>вой и мобиль</w:t>
            </w:r>
            <w:r w:rsidRPr="0000598C">
              <w:rPr>
                <w:b w:val="0"/>
                <w:sz w:val="20"/>
                <w:szCs w:val="20"/>
              </w:rPr>
              <w:softHyphen/>
              <w:t>ной связи и с уче</w:t>
            </w:r>
            <w:r w:rsidRPr="0000598C">
              <w:rPr>
                <w:b w:val="0"/>
                <w:sz w:val="20"/>
                <w:szCs w:val="20"/>
              </w:rPr>
              <w:softHyphen/>
              <w:t xml:space="preserve">том </w:t>
            </w:r>
            <w:r w:rsidRPr="0000598C">
              <w:rPr>
                <w:b w:val="0"/>
                <w:sz w:val="20"/>
                <w:szCs w:val="20"/>
              </w:rPr>
              <w:lastRenderedPageBreak/>
              <w:t>роста пропускной способности ма</w:t>
            </w:r>
            <w:r w:rsidRPr="0000598C">
              <w:rPr>
                <w:b w:val="0"/>
                <w:sz w:val="20"/>
                <w:szCs w:val="20"/>
              </w:rPr>
              <w:softHyphen/>
              <w:t>гистраль</w:t>
            </w:r>
            <w:r w:rsidRPr="0000598C">
              <w:rPr>
                <w:b w:val="0"/>
                <w:sz w:val="20"/>
                <w:szCs w:val="20"/>
              </w:rPr>
              <w:softHyphen/>
              <w:t>ной ин</w:t>
            </w:r>
            <w:r w:rsidRPr="0000598C">
              <w:rPr>
                <w:b w:val="0"/>
                <w:sz w:val="20"/>
                <w:szCs w:val="20"/>
              </w:rPr>
              <w:softHyphen/>
              <w:t>фра</w:t>
            </w:r>
            <w:r w:rsidRPr="0000598C">
              <w:rPr>
                <w:b w:val="0"/>
                <w:sz w:val="20"/>
                <w:szCs w:val="20"/>
              </w:rPr>
              <w:softHyphen/>
              <w:t>структуры, до 97 про</w:t>
            </w:r>
            <w:r w:rsidRPr="0000598C">
              <w:rPr>
                <w:b w:val="0"/>
                <w:sz w:val="20"/>
                <w:szCs w:val="20"/>
              </w:rPr>
              <w:softHyphen/>
              <w:t>центов к 2030 году и до 99 про</w:t>
            </w:r>
            <w:r w:rsidRPr="0000598C">
              <w:rPr>
                <w:b w:val="0"/>
                <w:sz w:val="20"/>
                <w:szCs w:val="20"/>
              </w:rPr>
              <w:softHyphen/>
              <w:t>центов к 2036 году</w:t>
            </w:r>
          </w:p>
        </w:tc>
      </w:tr>
    </w:tbl>
    <w:p w:rsidR="00733B16" w:rsidRDefault="00733B16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p w:rsidR="00753565" w:rsidRDefault="00F91C2C" w:rsidP="0075356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* Р</w:t>
      </w:r>
      <w:r w:rsidR="00753565" w:rsidRPr="00753565">
        <w:rPr>
          <w:rFonts w:ascii="Times New Roman" w:eastAsia="Times New Roman" w:hAnsi="Times New Roman" w:cs="Times New Roman"/>
          <w:bCs/>
          <w:sz w:val="28"/>
          <w:szCs w:val="28"/>
        </w:rPr>
        <w:t>ешение от 24 апреля 2023 г. № ДЧ</w:t>
      </w:r>
      <w:r w:rsidR="00753565" w:rsidRPr="00753565">
        <w:rPr>
          <w:rFonts w:ascii="Times New Roman" w:eastAsia="Times New Roman" w:hAnsi="Times New Roman" w:cs="Times New Roman"/>
          <w:bCs/>
          <w:sz w:val="28"/>
          <w:szCs w:val="28"/>
        </w:rPr>
        <w:noBreakHyphen/>
        <w:t>П16</w:t>
      </w:r>
      <w:r w:rsidR="00753565" w:rsidRPr="00753565">
        <w:rPr>
          <w:rFonts w:ascii="Times New Roman" w:eastAsia="Times New Roman" w:hAnsi="Times New Roman" w:cs="Times New Roman"/>
          <w:bCs/>
          <w:sz w:val="28"/>
          <w:szCs w:val="28"/>
        </w:rPr>
        <w:noBreakHyphen/>
        <w:t>5824 – решение Заместителя Председателя Правительства Российской Федерации Чернышенко Д.Н. от 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 апреля 2023 г. № ДЧ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noBreakHyphen/>
        <w:t>П16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noBreakHyphen/>
        <w:t>5824»</w:t>
      </w:r>
      <w:r w:rsidR="0095072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F91C2C" w:rsidRPr="00753565" w:rsidRDefault="00F91C2C" w:rsidP="00753565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** </w:t>
      </w:r>
      <w:r w:rsidR="00A9653D" w:rsidRPr="00A9653D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Государственная программа Ярославской области «</w:t>
      </w:r>
      <w:r w:rsidR="00EC4602" w:rsidRPr="00EC4602">
        <w:rPr>
          <w:rFonts w:ascii="Times New Roman" w:eastAsia="Times New Roman" w:hAnsi="Times New Roman" w:cs="Times New Roman"/>
          <w:bCs/>
          <w:sz w:val="28"/>
          <w:szCs w:val="28"/>
        </w:rPr>
        <w:t>Информационное общество в Ярославской области</w:t>
      </w:r>
      <w:r w:rsidR="00A9653D" w:rsidRPr="00A9653D">
        <w:rPr>
          <w:rFonts w:ascii="Times New Roman" w:eastAsia="Times New Roman" w:hAnsi="Times New Roman" w:cs="Times New Roman"/>
          <w:bCs/>
          <w:sz w:val="28"/>
          <w:szCs w:val="28"/>
        </w:rPr>
        <w:t>» на</w:t>
      </w:r>
      <w:r w:rsidR="00950725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A9653D" w:rsidRPr="00A9653D">
        <w:rPr>
          <w:rFonts w:ascii="Times New Roman" w:eastAsia="Times New Roman" w:hAnsi="Times New Roman" w:cs="Times New Roman"/>
          <w:bCs/>
          <w:sz w:val="28"/>
          <w:szCs w:val="28"/>
        </w:rPr>
        <w:t>2024</w:t>
      </w:r>
      <w:r w:rsidR="00950725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A9653D" w:rsidRPr="00A9653D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950725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A9653D" w:rsidRPr="00A9653D">
        <w:rPr>
          <w:rFonts w:ascii="Times New Roman" w:eastAsia="Times New Roman" w:hAnsi="Times New Roman" w:cs="Times New Roman"/>
          <w:bCs/>
          <w:sz w:val="28"/>
          <w:szCs w:val="28"/>
        </w:rPr>
        <w:t xml:space="preserve">2030 годы, утвержденная постановлением Правительства Ярославской области от 27.03.2024 № </w:t>
      </w:r>
      <w:r w:rsidR="00EC4602">
        <w:rPr>
          <w:rFonts w:ascii="Times New Roman" w:eastAsia="Times New Roman" w:hAnsi="Times New Roman" w:cs="Times New Roman"/>
          <w:bCs/>
          <w:sz w:val="28"/>
          <w:szCs w:val="28"/>
        </w:rPr>
        <w:t>391</w:t>
      </w:r>
      <w:r w:rsidR="00A9653D" w:rsidRPr="00A9653D">
        <w:rPr>
          <w:rFonts w:ascii="Times New Roman" w:eastAsia="Times New Roman" w:hAnsi="Times New Roman" w:cs="Times New Roman"/>
          <w:bCs/>
          <w:sz w:val="28"/>
          <w:szCs w:val="28"/>
        </w:rPr>
        <w:t>-п</w:t>
      </w:r>
      <w:r w:rsidR="0095072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53565" w:rsidRDefault="00753565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bookmarkEnd w:id="2"/>
    <w:bookmarkEnd w:id="3"/>
    <w:p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5244"/>
        <w:gridCol w:w="3374"/>
      </w:tblGrid>
      <w:tr w:rsidR="00851EDC" w:rsidRPr="00A9653D" w:rsidTr="0000598C">
        <w:tc>
          <w:tcPr>
            <w:tcW w:w="846" w:type="dxa"/>
          </w:tcPr>
          <w:p w:rsidR="00C04068" w:rsidRPr="00A9653D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9653D">
              <w:rPr>
                <w:b w:val="0"/>
                <w:sz w:val="24"/>
                <w:szCs w:val="24"/>
              </w:rPr>
              <w:t xml:space="preserve">№ </w:t>
            </w:r>
          </w:p>
          <w:p w:rsidR="00851EDC" w:rsidRPr="00A9653D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9653D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245" w:type="dxa"/>
          </w:tcPr>
          <w:p w:rsidR="00851EDC" w:rsidRPr="00A9653D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A9653D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244" w:type="dxa"/>
          </w:tcPr>
          <w:p w:rsidR="00851EDC" w:rsidRPr="00A9653D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A9653D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74" w:type="dxa"/>
          </w:tcPr>
          <w:p w:rsidR="00851EDC" w:rsidRPr="00A9653D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A9653D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122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5245"/>
        <w:gridCol w:w="5244"/>
        <w:gridCol w:w="3402"/>
      </w:tblGrid>
      <w:tr w:rsidR="00753565" w:rsidRPr="00A9653D" w:rsidTr="0000598C">
        <w:trPr>
          <w:tblHeader/>
        </w:trPr>
        <w:tc>
          <w:tcPr>
            <w:tcW w:w="851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753565" w:rsidRPr="00A9653D" w:rsidTr="00753565">
        <w:tc>
          <w:tcPr>
            <w:tcW w:w="14742" w:type="dxa"/>
            <w:gridSpan w:val="4"/>
          </w:tcPr>
          <w:p w:rsid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1. Региональный проект «Поддержка региональных проектов в сфере информационных технологий в Ярославской области» </w:t>
            </w:r>
          </w:p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(куратор – Кашина Марина Николаевна) 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Ответственный за реализацию – МЦР ЯО</w:t>
            </w:r>
          </w:p>
        </w:tc>
        <w:tc>
          <w:tcPr>
            <w:tcW w:w="8646" w:type="dxa"/>
            <w:gridSpan w:val="2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срок реализации – 2024 год</w:t>
            </w:r>
          </w:p>
        </w:tc>
      </w:tr>
      <w:tr w:rsidR="00753565" w:rsidRPr="00A9653D" w:rsidTr="0000598C">
        <w:trPr>
          <w:trHeight w:val="364"/>
        </w:trPr>
        <w:tc>
          <w:tcPr>
            <w:tcW w:w="851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Реализация проектов, направленных на становление информационного общества, в том числе на территории Ярославской области</w:t>
            </w:r>
          </w:p>
        </w:tc>
        <w:tc>
          <w:tcPr>
            <w:tcW w:w="5244" w:type="dxa"/>
            <w:tcBorders>
              <w:bottom w:val="nil"/>
            </w:tcBorders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модернизация ведомственных информационных систем с целью оказания массовых социально значимых услуг (сервисов) ИО ЯО, муниципальных услуг ОМСУ ЯО и услуг бюджетных учрежде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ний в электронном виде с приме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нением машиночитаемых цифро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вых административных регламентов</w:t>
            </w:r>
          </w:p>
        </w:tc>
        <w:tc>
          <w:tcPr>
            <w:tcW w:w="3402" w:type="dxa"/>
            <w:tcBorders>
              <w:bottom w:val="nil"/>
            </w:tcBorders>
          </w:tcPr>
          <w:p w:rsidR="00753565" w:rsidRPr="00A9653D" w:rsidRDefault="00753565" w:rsidP="001F3DCC">
            <w:pPr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доля массовых социально значи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мых государственных и муници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пальных услуг, доступных в электронном виде, предоставляе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мых с использованием ЕПГУ, в общем количестве таких услуг, предоставляемых в электронном виде</w:t>
            </w:r>
          </w:p>
        </w:tc>
      </w:tr>
      <w:tr w:rsidR="00753565" w:rsidRPr="00A9653D" w:rsidTr="00753565">
        <w:tc>
          <w:tcPr>
            <w:tcW w:w="14742" w:type="dxa"/>
            <w:gridSpan w:val="4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2. Региональный проект «Цифровое государственное управление» (куратор – Кашина Марина Николаевна) 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Ответственный за реализацию – МЦР ЯО</w:t>
            </w:r>
          </w:p>
        </w:tc>
        <w:tc>
          <w:tcPr>
            <w:tcW w:w="8646" w:type="dxa"/>
            <w:gridSpan w:val="2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срок реализации – 2024 год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A9653D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Обеспечение удовлетворенности граж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дан качеством предоставления массо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вых социально значимых государ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ственных и муниципальных услуг в электронном виде с использованием ЕПГУ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обеспечены функционирование и развитие инфраструктуры элек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 xml:space="preserve">тронного правительства, а также информационных систем, </w:t>
            </w:r>
            <w:r w:rsidRPr="00A9653D">
              <w:rPr>
                <w:rFonts w:ascii="Times New Roman" w:eastAsia="Times New Roman" w:hAnsi="Times New Roman" w:cs="Times New Roman"/>
                <w:spacing w:val="-4"/>
              </w:rPr>
              <w:t>необхо</w:t>
            </w:r>
            <w:r w:rsidRPr="00A9653D">
              <w:rPr>
                <w:rFonts w:ascii="Times New Roman" w:eastAsia="Times New Roman" w:hAnsi="Times New Roman" w:cs="Times New Roman"/>
                <w:spacing w:val="-4"/>
              </w:rPr>
              <w:softHyphen/>
              <w:t>димых для его функционирования;</w:t>
            </w:r>
          </w:p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осуществлен перевод социально значимых государственных и муниципальных услуг в электронный вид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доля массовых социально значи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мых государственных и муници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пальных услуг, доступных в электронном виде, предоставляе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мых с использованием ЕПГУ, в общем количестве таких услуг, предоставляемых в электронном виде;</w:t>
            </w:r>
          </w:p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уровень удовлетворенности каче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ством предоставления массовых социально значимых государ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ственных и муниципальных услуг в электронном виде с использованием ЕПГУ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A9653D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A9653D">
              <w:rPr>
                <w:rFonts w:ascii="Times New Roman" w:eastAsia="Times New Roman" w:hAnsi="Times New Roman" w:cs="Times New Roman"/>
              </w:rPr>
              <w:t>Цифровизация</w:t>
            </w:r>
            <w:proofErr w:type="spellEnd"/>
            <w:r w:rsidRPr="00A9653D">
              <w:rPr>
                <w:rFonts w:ascii="Times New Roman" w:eastAsia="Times New Roman" w:hAnsi="Times New Roman" w:cs="Times New Roman"/>
              </w:rPr>
              <w:t xml:space="preserve"> процессов предоставле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 доступ гражданам Ярославской области к оказанию массовых социально значимых государственных (муниципаль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ных) услуг с учетом достижения целей цифровой трансформации, а также комплексных услуг (по жизненным ситуациям)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доля массовых социально значи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мых государственных и муници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пальных услуг, доступных в электронном виде, предоставляе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мых с использованием ЕПГУ, в общем количестве таких услуг, предоставляемых в электронном виде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A9653D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Стимулирование граждан к получению государственных и муниципальных услуг в электронном виде с исполь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зованием ЕПГУ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увеличено количество пользовате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лей ЕПГУ, использующих сер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висы ЕПГУ в целях получения государственных и муниципаль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услуг в электронном виде;</w:t>
            </w:r>
          </w:p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осуществлены информационно-коммуникационная поддержка и продвижение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реализации нацио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нальной программы «Цифровая экономика Российской Федера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ции» в средствах массовой информации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lastRenderedPageBreak/>
              <w:t>доля массовых социально значимых государственных и муниципальных услуг, доступ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в электронном виде, предо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став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 xml:space="preserve">ляемых с использованием ЕПГУ, в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общем количестве таких услуг, предоставляемых в электронном виде</w:t>
            </w:r>
          </w:p>
        </w:tc>
      </w:tr>
      <w:tr w:rsidR="00753565" w:rsidRPr="00A9653D" w:rsidTr="00753565">
        <w:tc>
          <w:tcPr>
            <w:tcW w:w="14742" w:type="dxa"/>
            <w:gridSpan w:val="4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lastRenderedPageBreak/>
              <w:t>3. Региональный проект «Цифровое государственное управление» (куратор – Кашина Марина Николаевна)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Ответственный за реализацию – МЦР ЯО</w:t>
            </w:r>
          </w:p>
        </w:tc>
        <w:tc>
          <w:tcPr>
            <w:tcW w:w="8646" w:type="dxa"/>
            <w:gridSpan w:val="2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срок реализации – 2025 – 2030 годы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Calibri"/>
              </w:rPr>
              <w:t xml:space="preserve">Обеспечено развитие инфраструктуры предоставления услуг и сервисов в цифровом виде, в том числе в </w:t>
            </w:r>
            <w:proofErr w:type="spellStart"/>
            <w:r w:rsidRPr="00A9653D">
              <w:rPr>
                <w:rFonts w:ascii="Times New Roman" w:eastAsia="Times New Roman" w:hAnsi="Times New Roman" w:cs="Calibri"/>
              </w:rPr>
              <w:t>проак</w:t>
            </w:r>
            <w:r w:rsidRPr="00A9653D">
              <w:rPr>
                <w:rFonts w:ascii="Times New Roman" w:eastAsia="Times New Roman" w:hAnsi="Times New Roman" w:cs="Calibri"/>
              </w:rPr>
              <w:softHyphen/>
              <w:t>тивном</w:t>
            </w:r>
            <w:proofErr w:type="spellEnd"/>
            <w:r w:rsidRPr="00A9653D">
              <w:rPr>
                <w:rFonts w:ascii="Times New Roman" w:eastAsia="Times New Roman" w:hAnsi="Times New Roman" w:cs="Calibri"/>
              </w:rPr>
              <w:t xml:space="preserve"> режиме или при непосред</w:t>
            </w:r>
            <w:r w:rsidRPr="00A9653D">
              <w:rPr>
                <w:rFonts w:ascii="Times New Roman" w:eastAsia="Times New Roman" w:hAnsi="Times New Roman" w:cs="Calibri"/>
              </w:rPr>
              <w:softHyphen/>
              <w:t>ственном обращении заявителя, а также реализация для государствен</w:t>
            </w:r>
            <w:r w:rsidRPr="00A9653D">
              <w:rPr>
                <w:rFonts w:ascii="Times New Roman" w:eastAsia="Times New Roman" w:hAnsi="Times New Roman" w:cs="Calibri"/>
              </w:rPr>
              <w:softHyphen/>
              <w:t>ных органов типовых решений, имеющих системы поддержки принятия решений на основе данных на базе единой цифровой платформы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обеспечено развитие региональ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информационных систем в целях интеграции с витриной данных органов государственной власти и органов управления государственными внебюджет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 xml:space="preserve">ными фондами </w:t>
            </w:r>
          </w:p>
        </w:tc>
        <w:tc>
          <w:tcPr>
            <w:tcW w:w="3402" w:type="dxa"/>
          </w:tcPr>
          <w:p w:rsidR="00753565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  <w:r w:rsidR="00D63023">
              <w:rPr>
                <w:rFonts w:ascii="Times New Roman" w:eastAsia="Times New Roman" w:hAnsi="Times New Roman" w:cs="Times New Roman"/>
              </w:rPr>
              <w:t>;</w:t>
            </w:r>
          </w:p>
          <w:p w:rsidR="00D63023" w:rsidRPr="00D63023" w:rsidRDefault="00D63023" w:rsidP="00D6302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D63023">
              <w:rPr>
                <w:rFonts w:ascii="Times New Roman" w:eastAsia="Times New Roman" w:hAnsi="Times New Roman" w:cs="Times New Roman"/>
              </w:rPr>
              <w:t>оля массовых социально значимых государствен</w:t>
            </w:r>
            <w:r>
              <w:rPr>
                <w:rFonts w:ascii="Times New Roman" w:eastAsia="Times New Roman" w:hAnsi="Times New Roman" w:cs="Times New Roman"/>
              </w:rPr>
              <w:t>ных и муни</w:t>
            </w:r>
            <w:r w:rsidRPr="00D63023">
              <w:rPr>
                <w:rFonts w:ascii="Times New Roman" w:eastAsia="Times New Roman" w:hAnsi="Times New Roman" w:cs="Times New Roman"/>
              </w:rPr>
              <w:t>ци</w:t>
            </w:r>
            <w:r>
              <w:rPr>
                <w:rFonts w:ascii="Times New Roman" w:eastAsia="Times New Roman" w:hAnsi="Times New Roman" w:cs="Times New Roman"/>
              </w:rPr>
              <w:t>паль</w:t>
            </w:r>
            <w:r w:rsidRPr="00D63023">
              <w:rPr>
                <w:rFonts w:ascii="Times New Roman" w:eastAsia="Times New Roman" w:hAnsi="Times New Roman" w:cs="Times New Roman"/>
              </w:rPr>
              <w:t>ных услуг, доступных в элек</w:t>
            </w:r>
            <w:r>
              <w:rPr>
                <w:rFonts w:ascii="Times New Roman" w:eastAsia="Times New Roman" w:hAnsi="Times New Roman" w:cs="Times New Roman"/>
              </w:rPr>
              <w:t>трон</w:t>
            </w:r>
            <w:r w:rsidRPr="00D63023">
              <w:rPr>
                <w:rFonts w:ascii="Times New Roman" w:eastAsia="Times New Roman" w:hAnsi="Times New Roman" w:cs="Times New Roman"/>
              </w:rPr>
              <w:t>ном виде, предо</w:t>
            </w:r>
            <w:r>
              <w:rPr>
                <w:rFonts w:ascii="Times New Roman" w:eastAsia="Times New Roman" w:hAnsi="Times New Roman" w:cs="Times New Roman"/>
              </w:rPr>
              <w:t>ставля</w:t>
            </w:r>
            <w:r w:rsidRPr="00D63023">
              <w:rPr>
                <w:rFonts w:ascii="Times New Roman" w:eastAsia="Times New Roman" w:hAnsi="Times New Roman" w:cs="Times New Roman"/>
              </w:rPr>
              <w:t>емых с использова</w:t>
            </w:r>
            <w:r>
              <w:rPr>
                <w:rFonts w:ascii="Times New Roman" w:eastAsia="Times New Roman" w:hAnsi="Times New Roman" w:cs="Times New Roman"/>
              </w:rPr>
              <w:t>нием ЕПГУ, в общем ко</w:t>
            </w:r>
            <w:r w:rsidRPr="00D63023">
              <w:rPr>
                <w:rFonts w:ascii="Times New Roman" w:eastAsia="Times New Roman" w:hAnsi="Times New Roman" w:cs="Times New Roman"/>
              </w:rPr>
              <w:t>личестве таких услуг, предо</w:t>
            </w:r>
            <w:r>
              <w:rPr>
                <w:rFonts w:ascii="Times New Roman" w:eastAsia="Times New Roman" w:hAnsi="Times New Roman" w:cs="Times New Roman"/>
              </w:rPr>
              <w:t>ставля</w:t>
            </w:r>
            <w:r w:rsidRPr="00D63023">
              <w:rPr>
                <w:rFonts w:ascii="Times New Roman" w:eastAsia="Times New Roman" w:hAnsi="Times New Roman" w:cs="Times New Roman"/>
              </w:rPr>
              <w:t>емых в элек</w:t>
            </w:r>
            <w:r>
              <w:rPr>
                <w:rFonts w:ascii="Times New Roman" w:eastAsia="Times New Roman" w:hAnsi="Times New Roman" w:cs="Times New Roman"/>
              </w:rPr>
              <w:t>трон</w:t>
            </w:r>
            <w:r w:rsidRPr="00D63023">
              <w:rPr>
                <w:rFonts w:ascii="Times New Roman" w:eastAsia="Times New Roman" w:hAnsi="Times New Roman" w:cs="Times New Roman"/>
              </w:rPr>
              <w:t>ном виде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63023" w:rsidRPr="00A9653D" w:rsidRDefault="00D63023" w:rsidP="00D6302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</w:t>
            </w:r>
            <w:r w:rsidRPr="00D63023">
              <w:rPr>
                <w:rFonts w:ascii="Times New Roman" w:eastAsia="Times New Roman" w:hAnsi="Times New Roman" w:cs="Times New Roman"/>
              </w:rPr>
              <w:t>вень удовлетворенности качеством предоставления мас</w:t>
            </w:r>
            <w:r>
              <w:rPr>
                <w:rFonts w:ascii="Times New Roman" w:eastAsia="Times New Roman" w:hAnsi="Times New Roman" w:cs="Times New Roman"/>
              </w:rPr>
              <w:t>совых со</w:t>
            </w:r>
            <w:r w:rsidRPr="00D63023">
              <w:rPr>
                <w:rFonts w:ascii="Times New Roman" w:eastAsia="Times New Roman" w:hAnsi="Times New Roman" w:cs="Times New Roman"/>
              </w:rPr>
              <w:t>циально значимых гос</w:t>
            </w:r>
            <w:r>
              <w:rPr>
                <w:rFonts w:ascii="Times New Roman" w:eastAsia="Times New Roman" w:hAnsi="Times New Roman" w:cs="Times New Roman"/>
              </w:rPr>
              <w:t>у</w:t>
            </w:r>
            <w:r w:rsidRPr="00D63023">
              <w:rPr>
                <w:rFonts w:ascii="Times New Roman" w:eastAsia="Times New Roman" w:hAnsi="Times New Roman" w:cs="Times New Roman"/>
              </w:rPr>
              <w:t>дарствен</w:t>
            </w:r>
            <w:r>
              <w:rPr>
                <w:rFonts w:ascii="Times New Roman" w:eastAsia="Times New Roman" w:hAnsi="Times New Roman" w:cs="Times New Roman"/>
              </w:rPr>
              <w:t>ных и муни</w:t>
            </w:r>
            <w:r w:rsidRPr="00D63023">
              <w:rPr>
                <w:rFonts w:ascii="Times New Roman" w:eastAsia="Times New Roman" w:hAnsi="Times New Roman" w:cs="Times New Roman"/>
              </w:rPr>
              <w:t>ци</w:t>
            </w:r>
            <w:r>
              <w:rPr>
                <w:rFonts w:ascii="Times New Roman" w:eastAsia="Times New Roman" w:hAnsi="Times New Roman" w:cs="Times New Roman"/>
              </w:rPr>
              <w:t>паль</w:t>
            </w:r>
            <w:r w:rsidRPr="00D63023">
              <w:rPr>
                <w:rFonts w:ascii="Times New Roman" w:eastAsia="Times New Roman" w:hAnsi="Times New Roman" w:cs="Times New Roman"/>
              </w:rPr>
              <w:t>ных услуг в элек</w:t>
            </w:r>
            <w:r>
              <w:rPr>
                <w:rFonts w:ascii="Times New Roman" w:eastAsia="Times New Roman" w:hAnsi="Times New Roman" w:cs="Times New Roman"/>
              </w:rPr>
              <w:t>трон</w:t>
            </w:r>
            <w:r w:rsidRPr="00D63023">
              <w:rPr>
                <w:rFonts w:ascii="Times New Roman" w:eastAsia="Times New Roman" w:hAnsi="Times New Roman" w:cs="Times New Roman"/>
              </w:rPr>
              <w:t>ном виде с использованием ЕПГУ</w:t>
            </w:r>
          </w:p>
        </w:tc>
      </w:tr>
      <w:tr w:rsidR="00753565" w:rsidRPr="00A9653D" w:rsidTr="00753565">
        <w:tc>
          <w:tcPr>
            <w:tcW w:w="14742" w:type="dxa"/>
            <w:gridSpan w:val="4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4. Региональный проект «Цифровые технологии» (куратор – Кашина Марина Николаевна) 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Ответственный за реализацию – МЦР ЯО</w:t>
            </w:r>
          </w:p>
        </w:tc>
        <w:tc>
          <w:tcPr>
            <w:tcW w:w="8646" w:type="dxa"/>
            <w:gridSpan w:val="2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срок реализации – 2024 год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Информирование компаний, разраба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ты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вающих или внедряющих отече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ственное программное обеспечение, сервисы и платформенные решения на базе цифровых технологий и находя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щихся на территории Ярославской области, о действующих конкурсных отборах на получение государственной поддержки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институтами развития Российской Федерации оказана государствен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ная поддержка компаниям, разра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ба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тывающим или внедряющим отечественное программное обес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печение, сервисы и платформен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ные решения на базе цифровых технологий и находящимся на территории Ярославской области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753565" w:rsidRPr="00A9653D" w:rsidTr="00753565">
        <w:tc>
          <w:tcPr>
            <w:tcW w:w="14742" w:type="dxa"/>
            <w:gridSpan w:val="4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5. Региональный проект «Информационная инфраструктура» (куратор – Кашина Марина Николаевна) 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Ответственный за реализацию – МЦР ЯО</w:t>
            </w:r>
          </w:p>
        </w:tc>
        <w:tc>
          <w:tcPr>
            <w:tcW w:w="8646" w:type="dxa"/>
            <w:gridSpan w:val="2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срок реализации – 2024 год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Создание необходимой телекомму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ника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ционной инфраструктуры для обеспечения широкополосным досту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пом к сети «Интернет» социально значимых объектов, а также эффектив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ного и безопасного использования ими онлайн-сервисов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обеспечены подключение и широ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ко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полосный доступ социально значимых объектов к сети «Интернет»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753565" w:rsidRPr="00A9653D" w:rsidTr="00753565">
        <w:tc>
          <w:tcPr>
            <w:tcW w:w="14742" w:type="dxa"/>
            <w:gridSpan w:val="4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6. Региональный проект «Информационная безопасность» (куратор – Кашина Марина Николаевна) </w:t>
            </w:r>
          </w:p>
        </w:tc>
      </w:tr>
      <w:tr w:rsidR="00753565" w:rsidRPr="00A9653D" w:rsidTr="0000598C">
        <w:tc>
          <w:tcPr>
            <w:tcW w:w="851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Ответственный за реализацию – МЦР ЯО</w:t>
            </w:r>
          </w:p>
        </w:tc>
        <w:tc>
          <w:tcPr>
            <w:tcW w:w="8646" w:type="dxa"/>
            <w:gridSpan w:val="2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срок реализации – 2024 год</w:t>
            </w:r>
          </w:p>
        </w:tc>
      </w:tr>
      <w:tr w:rsidR="00753565" w:rsidRPr="00A9653D" w:rsidTr="0000598C">
        <w:tc>
          <w:tcPr>
            <w:tcW w:w="851" w:type="dxa"/>
            <w:shd w:val="clear" w:color="auto" w:fill="auto"/>
          </w:tcPr>
          <w:p w:rsidR="00753565" w:rsidRPr="00A9653D" w:rsidRDefault="00A9653D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6.1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Получение и тестирование сертификатов Национального удостоверяющего центра</w:t>
            </w:r>
          </w:p>
        </w:tc>
        <w:tc>
          <w:tcPr>
            <w:tcW w:w="5244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повышена информационная безопасность в российском сегменте сети «Интернет» при осуществлении защищенного информационного обмена с </w:t>
            </w:r>
            <w:proofErr w:type="spellStart"/>
            <w:r w:rsidRPr="00A9653D">
              <w:rPr>
                <w:rFonts w:ascii="Times New Roman" w:eastAsia="Times New Roman" w:hAnsi="Times New Roman" w:cs="Times New Roman"/>
              </w:rPr>
              <w:t>интернет-ресурсами</w:t>
            </w:r>
            <w:proofErr w:type="spellEnd"/>
            <w:r w:rsidRPr="00A9653D">
              <w:rPr>
                <w:rFonts w:ascii="Times New Roman" w:eastAsia="Times New Roman" w:hAnsi="Times New Roman" w:cs="Times New Roman"/>
              </w:rPr>
              <w:t xml:space="preserve"> органов государственной власти, государственных учреждений Ярославской области путем использования полученных сертификатов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безопасности Национального удостоверяющего центра</w:t>
            </w:r>
          </w:p>
        </w:tc>
        <w:tc>
          <w:tcPr>
            <w:tcW w:w="3402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lastRenderedPageBreak/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 xml:space="preserve">порта,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подразумевающая исполь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753565" w:rsidRPr="00A9653D" w:rsidTr="0000598C">
        <w:tc>
          <w:tcPr>
            <w:tcW w:w="851" w:type="dxa"/>
            <w:shd w:val="clear" w:color="auto" w:fill="auto"/>
          </w:tcPr>
          <w:p w:rsidR="00753565" w:rsidRPr="00A9653D" w:rsidRDefault="00A9653D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6.2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Обеспечение безвозмездного доступа гражданам Российской Федерации к использованию российских средств шифрования для электронного взаимодействия с ИО ЯО и ОМСУ ЯО</w:t>
            </w:r>
          </w:p>
        </w:tc>
        <w:tc>
          <w:tcPr>
            <w:tcW w:w="5244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безвозмездное использование гражданами Российской Федера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ции квалифицированной элек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тронной подписи для подписания юридически значимых докумен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тов в электронном виде</w:t>
            </w:r>
          </w:p>
        </w:tc>
        <w:tc>
          <w:tcPr>
            <w:tcW w:w="3402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753565" w:rsidRPr="00A9653D" w:rsidTr="00753565">
        <w:tc>
          <w:tcPr>
            <w:tcW w:w="14742" w:type="dxa"/>
            <w:gridSpan w:val="4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7. Региональный проект «Цифровые платформы в отраслях социальной сферы» (куратор – Кашина Марина Николаевна)</w:t>
            </w:r>
          </w:p>
        </w:tc>
      </w:tr>
      <w:tr w:rsidR="00753565" w:rsidRPr="00A9653D" w:rsidTr="0000598C">
        <w:tc>
          <w:tcPr>
            <w:tcW w:w="851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Ответственный за реализацию – МЦР ЯО</w:t>
            </w:r>
          </w:p>
        </w:tc>
        <w:tc>
          <w:tcPr>
            <w:tcW w:w="8646" w:type="dxa"/>
            <w:gridSpan w:val="2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срок реализации – 2025 – 2030 годы</w:t>
            </w:r>
          </w:p>
        </w:tc>
      </w:tr>
      <w:tr w:rsidR="00753565" w:rsidRPr="00A9653D" w:rsidTr="0000598C">
        <w:tc>
          <w:tcPr>
            <w:tcW w:w="851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Обеспечено массовое внедрение цифровых сервисов взаимодействия с гражданами на базе созданных цифро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вых платформ в отраслях экономики и социальной сферы для исключения административных барьеров и повы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шения удовлетворенности качеством предоставления услуг в электронном виде</w:t>
            </w:r>
          </w:p>
        </w:tc>
        <w:tc>
          <w:tcPr>
            <w:tcW w:w="5244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Calibri"/>
                <w:spacing w:val="-2"/>
              </w:rPr>
              <w:t xml:space="preserve">в государственных и муниципальных общеобразовательных организациях и организациях среднего профессионального образования обеспечен безопасный доступ по беспроводной сети стандарта </w:t>
            </w:r>
            <w:proofErr w:type="spellStart"/>
            <w:r w:rsidRPr="00A9653D">
              <w:rPr>
                <w:rFonts w:ascii="Times New Roman" w:eastAsia="Times New Roman" w:hAnsi="Times New Roman" w:cs="Calibri"/>
                <w:spacing w:val="-2"/>
              </w:rPr>
              <w:t>Wi</w:t>
            </w:r>
            <w:r w:rsidRPr="00A9653D">
              <w:rPr>
                <w:rFonts w:ascii="Times New Roman" w:eastAsia="Times New Roman" w:hAnsi="Times New Roman" w:cs="Calibri"/>
                <w:spacing w:val="-2"/>
              </w:rPr>
              <w:noBreakHyphen/>
              <w:t>Fi</w:t>
            </w:r>
            <w:proofErr w:type="spellEnd"/>
            <w:r w:rsidRPr="00A9653D">
              <w:rPr>
                <w:rFonts w:ascii="Times New Roman" w:eastAsia="Times New Roman" w:hAnsi="Times New Roman" w:cs="Calibri"/>
                <w:spacing w:val="-2"/>
              </w:rPr>
              <w:t xml:space="preserve"> к государственным, муници</w:t>
            </w:r>
            <w:r w:rsidRPr="00A9653D">
              <w:rPr>
                <w:rFonts w:ascii="Times New Roman" w:eastAsia="Times New Roman" w:hAnsi="Times New Roman" w:cs="Calibri"/>
                <w:spacing w:val="-2"/>
              </w:rPr>
              <w:softHyphen/>
              <w:t>пальным и иным информацион</w:t>
            </w:r>
            <w:r w:rsidRPr="00A9653D">
              <w:rPr>
                <w:rFonts w:ascii="Times New Roman" w:eastAsia="Times New Roman" w:hAnsi="Times New Roman" w:cs="Calibri"/>
                <w:spacing w:val="-2"/>
              </w:rPr>
              <w:softHyphen/>
              <w:t>ным системам и к сети «Интер</w:t>
            </w:r>
            <w:r w:rsidRPr="00A9653D">
              <w:rPr>
                <w:rFonts w:ascii="Times New Roman" w:eastAsia="Times New Roman" w:hAnsi="Times New Roman" w:cs="Calibri"/>
                <w:spacing w:val="-2"/>
              </w:rPr>
              <w:softHyphen/>
              <w:t>нет», а также организовано видеонаблюде</w:t>
            </w:r>
            <w:r w:rsidRPr="00A9653D">
              <w:rPr>
                <w:rFonts w:ascii="Times New Roman" w:eastAsia="Times New Roman" w:hAnsi="Times New Roman" w:cs="Calibri"/>
                <w:spacing w:val="-2"/>
              </w:rPr>
              <w:softHyphen/>
              <w:t>ние за входными группами</w:t>
            </w:r>
          </w:p>
        </w:tc>
        <w:tc>
          <w:tcPr>
            <w:tcW w:w="3402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753565" w:rsidRPr="00A9653D" w:rsidTr="00753565">
        <w:tc>
          <w:tcPr>
            <w:tcW w:w="14742" w:type="dxa"/>
            <w:gridSpan w:val="4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8. Региональный проект «Отечественные решения» (куратор – Кашина Марина Николаевна)</w:t>
            </w:r>
          </w:p>
        </w:tc>
      </w:tr>
      <w:tr w:rsidR="00753565" w:rsidRPr="00A9653D" w:rsidTr="0000598C">
        <w:tc>
          <w:tcPr>
            <w:tcW w:w="851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Ответственный за реализацию – МЦР ЯО</w:t>
            </w:r>
          </w:p>
        </w:tc>
        <w:tc>
          <w:tcPr>
            <w:tcW w:w="8646" w:type="dxa"/>
            <w:gridSpan w:val="2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срок реализации – 2025 – 2030 годы</w:t>
            </w:r>
          </w:p>
        </w:tc>
      </w:tr>
      <w:tr w:rsidR="00753565" w:rsidRPr="00A9653D" w:rsidTr="0000598C">
        <w:tc>
          <w:tcPr>
            <w:tcW w:w="851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Спрос организаций на ИТ-решения удовлетворен российской ИТ</w:t>
            </w:r>
            <w:r w:rsidRPr="00A9653D">
              <w:rPr>
                <w:rFonts w:ascii="Times New Roman" w:eastAsia="Times New Roman" w:hAnsi="Times New Roman" w:cs="Times New Roman"/>
              </w:rPr>
              <w:noBreakHyphen/>
              <w:t>отраслью</w:t>
            </w:r>
          </w:p>
        </w:tc>
        <w:tc>
          <w:tcPr>
            <w:tcW w:w="5244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Calibri"/>
              </w:rPr>
              <w:t>отечественное программное обеспечение внедрено в работу ИО ЯО</w:t>
            </w:r>
          </w:p>
        </w:tc>
        <w:tc>
          <w:tcPr>
            <w:tcW w:w="3402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highlight w:val="yellow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«цифровая зрелость» ИО ЯО, ОМСУ ЯО и организаций в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753565" w:rsidRPr="00A9653D" w:rsidTr="00753565">
        <w:tc>
          <w:tcPr>
            <w:tcW w:w="14742" w:type="dxa"/>
            <w:gridSpan w:val="4"/>
            <w:shd w:val="clear" w:color="auto" w:fill="auto"/>
          </w:tcPr>
          <w:p w:rsidR="00753565" w:rsidRPr="00A9653D" w:rsidRDefault="00753565" w:rsidP="00AF72B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lastRenderedPageBreak/>
              <w:t xml:space="preserve">9. Ведомственный проект «Развитие информационных технологий в Ярославской области» (куратор – </w:t>
            </w:r>
            <w:proofErr w:type="spellStart"/>
            <w:r w:rsidRPr="00A9653D">
              <w:rPr>
                <w:rFonts w:ascii="Times New Roman" w:eastAsia="Times New Roman" w:hAnsi="Times New Roman" w:cs="Times New Roman"/>
              </w:rPr>
              <w:t>Бартыков</w:t>
            </w:r>
            <w:proofErr w:type="spellEnd"/>
            <w:r w:rsidRPr="00A9653D">
              <w:rPr>
                <w:rFonts w:ascii="Times New Roman" w:eastAsia="Times New Roman" w:hAnsi="Times New Roman" w:cs="Times New Roman"/>
              </w:rPr>
              <w:t xml:space="preserve"> Максим Максимович)</w:t>
            </w:r>
          </w:p>
        </w:tc>
      </w:tr>
      <w:tr w:rsidR="00753565" w:rsidRPr="00A9653D" w:rsidTr="0000598C">
        <w:tc>
          <w:tcPr>
            <w:tcW w:w="851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Ответственный за реализацию – МЦР ЯО</w:t>
            </w:r>
          </w:p>
        </w:tc>
        <w:tc>
          <w:tcPr>
            <w:tcW w:w="8646" w:type="dxa"/>
            <w:gridSpan w:val="2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срок реализации – 2024 – 2026 годы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A9653D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9.1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AF72B7">
            <w:pPr>
              <w:outlineLvl w:val="0"/>
              <w:rPr>
                <w:rFonts w:ascii="Times New Roman" w:eastAsia="Calibri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Развитие информационных систем, информационно-технологической инфраструктуры ИО ЯО и </w:t>
            </w:r>
            <w:r w:rsidRPr="00A9653D">
              <w:rPr>
                <w:rFonts w:ascii="Times New Roman" w:eastAsia="Calibri" w:hAnsi="Times New Roman" w:cs="Times New Roman"/>
              </w:rPr>
              <w:t>функционально подчиненных им учреждений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повышена эффективность исполнения полномочий ИО ЯО  </w:t>
            </w:r>
            <w:r w:rsidRPr="00A9653D">
              <w:rPr>
                <w:rFonts w:ascii="Times New Roman" w:eastAsia="Calibri" w:hAnsi="Times New Roman" w:cs="Times New Roman"/>
              </w:rPr>
              <w:t>и функционально подчиненных им учреждений</w:t>
            </w:r>
            <w:r w:rsidRPr="00A9653D">
              <w:rPr>
                <w:rFonts w:ascii="Times New Roman" w:eastAsia="Times New Roman" w:hAnsi="Times New Roman" w:cs="Times New Roman"/>
              </w:rPr>
              <w:t xml:space="preserve"> за счет использования инфор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мационных систем и информаци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онно-технологической инфраструктуры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F91C2C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9.2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Развитие и модернизация системы обеспечения вызова экстренных оперативных служб по единому номеру «112»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повышена эффективность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  <w:tr w:rsidR="00753565" w:rsidRPr="00A9653D" w:rsidTr="0000598C">
        <w:tc>
          <w:tcPr>
            <w:tcW w:w="851" w:type="dxa"/>
            <w:tcBorders>
              <w:bottom w:val="single" w:sz="4" w:space="0" w:color="auto"/>
            </w:tcBorders>
          </w:tcPr>
          <w:p w:rsidR="00753565" w:rsidRPr="00A9653D" w:rsidRDefault="00F91C2C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9.3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53565" w:rsidRPr="00A9653D" w:rsidRDefault="00753565" w:rsidP="001F3DCC">
            <w:pPr>
              <w:outlineLvl w:val="0"/>
              <w:rPr>
                <w:rFonts w:ascii="Times New Roman" w:eastAsia="Calibri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Создание условий для снижения цифрового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неравенства в Ярославской области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lastRenderedPageBreak/>
              <w:t>обеспечены доступ жителей Яро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 xml:space="preserve">славской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области к услугам голо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совой связи и высокоскоростной доступ к сети «Интернет»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lastRenderedPageBreak/>
              <w:t xml:space="preserve">доля домохозяйств, которым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обеспечена возможность широкополосного доступа к сети «Интернет»</w:t>
            </w:r>
          </w:p>
        </w:tc>
      </w:tr>
      <w:tr w:rsidR="00753565" w:rsidRPr="00A9653D" w:rsidTr="000059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F91C2C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lastRenderedPageBreak/>
              <w:t>9.4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A9653D">
              <w:rPr>
                <w:rFonts w:ascii="Times New Roman" w:eastAsia="Times New Roman" w:hAnsi="Times New Roman" w:cs="Times New Roman"/>
              </w:rPr>
              <w:t>Импортозамещение</w:t>
            </w:r>
            <w:proofErr w:type="spellEnd"/>
            <w:r w:rsidRPr="00A9653D">
              <w:rPr>
                <w:rFonts w:ascii="Times New Roman" w:eastAsia="Times New Roman" w:hAnsi="Times New Roman" w:cs="Times New Roman"/>
              </w:rPr>
              <w:t xml:space="preserve"> программного обеспечения автоматизированных рабочих мест ИО ЯО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1F3DCC">
            <w:pPr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снижена зависимость от товаров из недружественных стран за счет использования информационных систем и информационно-технологической инфраструктуры отечественного производства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753565" w:rsidRPr="00A9653D" w:rsidTr="000059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F91C2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9.</w:t>
            </w:r>
            <w:r w:rsidR="00F91C2C" w:rsidRPr="00A9653D">
              <w:rPr>
                <w:rFonts w:ascii="Times New Roman" w:eastAsia="Times New Roman" w:hAnsi="Times New Roman" w:cs="Times New Roman"/>
              </w:rPr>
              <w:t>5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A9653D">
              <w:rPr>
                <w:rFonts w:ascii="Times New Roman" w:eastAsia="Times New Roman" w:hAnsi="Times New Roman" w:cs="Times New Roman"/>
              </w:rPr>
              <w:t>Цифровизация</w:t>
            </w:r>
            <w:proofErr w:type="spellEnd"/>
            <w:r w:rsidRPr="00A9653D">
              <w:rPr>
                <w:rFonts w:ascii="Times New Roman" w:eastAsia="Times New Roman" w:hAnsi="Times New Roman" w:cs="Times New Roman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1F3DCC">
            <w:pPr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повышена эффективность осуществления контрольно-надзорной деятельности ИО ЯО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зование ими отечественных информационно-технологиче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ских решений</w:t>
            </w:r>
          </w:p>
        </w:tc>
      </w:tr>
      <w:tr w:rsidR="00753565" w:rsidRPr="00A9653D" w:rsidTr="000059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F91C2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9.</w:t>
            </w:r>
            <w:r w:rsidR="00F91C2C" w:rsidRPr="00A9653D">
              <w:rPr>
                <w:rFonts w:ascii="Times New Roman" w:eastAsia="Times New Roman" w:hAnsi="Times New Roman" w:cs="Times New Roman"/>
              </w:rPr>
              <w:t>6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Обеспечение информационной безопасности ИО ЯО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1F3DCC">
            <w:pPr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повышен уровень информацион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ной безопасности информацион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систем и защиты персональ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данных ИО ЯО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 xml:space="preserve">ных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информационно-техно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логических решений</w:t>
            </w:r>
          </w:p>
        </w:tc>
      </w:tr>
      <w:tr w:rsidR="00753565" w:rsidRPr="00A9653D" w:rsidTr="000059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F91C2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lastRenderedPageBreak/>
              <w:t>9.</w:t>
            </w:r>
            <w:r w:rsidR="00F91C2C" w:rsidRPr="00A9653D">
              <w:rPr>
                <w:rFonts w:ascii="Times New Roman" w:eastAsia="Times New Roman" w:hAnsi="Times New Roman" w:cs="Times New Roman"/>
              </w:rPr>
              <w:t>7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Создание Единой службы оперативной помощи гражданам Ярославской области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1F3DCC">
            <w:pPr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повышена эффективность обеспечения круглосуточного доступа жителей Ярославской области к единому номеру «122» Единого центра обработки вызовов Ярославской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753565" w:rsidRPr="00A9653D" w:rsidTr="00753565">
        <w:tc>
          <w:tcPr>
            <w:tcW w:w="14742" w:type="dxa"/>
            <w:gridSpan w:val="4"/>
            <w:shd w:val="clear" w:color="auto" w:fill="auto"/>
          </w:tcPr>
          <w:p w:rsidR="00AF72B7" w:rsidRDefault="00753565" w:rsidP="001F3DCC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10. Ведомственный проект «Координация информатизации деятельности исполнительных органов Ярославской области» </w:t>
            </w:r>
          </w:p>
          <w:p w:rsidR="00753565" w:rsidRPr="00A9653D" w:rsidRDefault="00753565" w:rsidP="001F3DCC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(куратор – </w:t>
            </w:r>
            <w:proofErr w:type="spellStart"/>
            <w:r w:rsidRPr="00A9653D">
              <w:rPr>
                <w:rFonts w:ascii="Times New Roman" w:eastAsia="Times New Roman" w:hAnsi="Times New Roman" w:cs="Times New Roman"/>
              </w:rPr>
              <w:t>Бартыков</w:t>
            </w:r>
            <w:proofErr w:type="spellEnd"/>
            <w:r w:rsidRPr="00A9653D">
              <w:rPr>
                <w:rFonts w:ascii="Times New Roman" w:eastAsia="Times New Roman" w:hAnsi="Times New Roman" w:cs="Times New Roman"/>
              </w:rPr>
              <w:t xml:space="preserve"> Максим Максимович)</w:t>
            </w:r>
          </w:p>
        </w:tc>
      </w:tr>
      <w:tr w:rsidR="00753565" w:rsidRPr="00A9653D" w:rsidTr="0000598C">
        <w:tc>
          <w:tcPr>
            <w:tcW w:w="851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Ответственный за реализацию – МЦР ЯО</w:t>
            </w:r>
          </w:p>
        </w:tc>
        <w:tc>
          <w:tcPr>
            <w:tcW w:w="8646" w:type="dxa"/>
            <w:gridSpan w:val="2"/>
            <w:shd w:val="clear" w:color="auto" w:fill="auto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срок реализации – 2024 – 2030 годы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</w:tcPr>
          <w:p w:rsidR="00753565" w:rsidRPr="00A9653D" w:rsidRDefault="00753565" w:rsidP="001F3DCC">
            <w:pPr>
              <w:outlineLvl w:val="0"/>
              <w:rPr>
                <w:rFonts w:ascii="Times New Roman" w:eastAsia="Calibri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Обеспечение функционирования информационно-технологической инфраструктуры для деятельности ИО ЯО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обеспечены развитие и беспере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бойное функционирование информационно-коммуникацион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ной инфраструктуры ИО ЯО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753565" w:rsidRPr="00A9653D" w:rsidTr="00753565">
        <w:tc>
          <w:tcPr>
            <w:tcW w:w="14742" w:type="dxa"/>
            <w:gridSpan w:val="4"/>
          </w:tcPr>
          <w:p w:rsidR="00753565" w:rsidRPr="00A9653D" w:rsidDel="00EA6728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11. Комплекс процессных мероприятий «Обеспечение функционирования ИТ-инфраструктуры и деятельности подведомственных учреждений»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Ответственный за реализацию – МЦР ЯО</w:t>
            </w:r>
          </w:p>
        </w:tc>
        <w:tc>
          <w:tcPr>
            <w:tcW w:w="8646" w:type="dxa"/>
            <w:gridSpan w:val="2"/>
          </w:tcPr>
          <w:p w:rsidR="00753565" w:rsidRPr="00A9653D" w:rsidRDefault="00753565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A9653D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11.1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outlineLvl w:val="0"/>
              <w:rPr>
                <w:rFonts w:ascii="Times New Roman" w:eastAsia="Calibri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обеспечена деятельность подведомственных учреждений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«цифровая зрелость» ИО ЯО, ОМСУ ЯО и организаций в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A9653D" w:rsidP="00A9653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11.2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Обеспечение телекоммуникацион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ными услугами социально значимых объектов Ярославской области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 доступ к сети «Интер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нет» для организаций социально-культурной сферы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A9653D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11.3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Реализация мероприятий по подго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товке высококвалифицированных кадров в области информационных технологий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подготовлены высококвалифи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цированные кадры в области информационных технологий для целей обеспечения долгосрочных потребностей отраслей экономики на территории Ярославской области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F91C2C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11.4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outlineLvl w:val="0"/>
              <w:rPr>
                <w:rFonts w:ascii="Times New Roman" w:eastAsia="Calibri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Организация работы Единого центра обработки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вызовов Ярославской области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lastRenderedPageBreak/>
              <w:t xml:space="preserve">обеспечен круглосуточный доступ жителей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Ярославской области к единому номеру «122» Единого центра обработки вызовов Ярославской области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lastRenderedPageBreak/>
              <w:t xml:space="preserve">«цифровая зрелость» ИО ЯО,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F91C2C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lastRenderedPageBreak/>
              <w:t>11.5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Обеспечение бесперебойного функционирования правовых систем ИО ЯО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 доступ сотрудников ИО ЯО к актуальной справочно-правовой информации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F91C2C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11.6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Обеспечение бесперебойного функ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цио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 круглосуточный доступ жителей Ярославской области к единому номеру экстренных оперативных служб «112»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F91C2C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lastRenderedPageBreak/>
              <w:t>11.7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Обеспечение бесперебойного функционирования ситуационного центра Губернатора области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обеспечено бесперебойное функционирование программно-аппаратных средств для сбора, обработки и анализа информации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информационно-технологи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ческих решений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F91C2C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11.8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Обеспечение технического обслужива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 xml:space="preserve">ния </w:t>
            </w:r>
            <w:proofErr w:type="spellStart"/>
            <w:r w:rsidRPr="00A9653D">
              <w:rPr>
                <w:rFonts w:ascii="Times New Roman" w:eastAsia="Times New Roman" w:hAnsi="Times New Roman" w:cs="Times New Roman"/>
              </w:rPr>
              <w:t>мультисервисной</w:t>
            </w:r>
            <w:proofErr w:type="spellEnd"/>
            <w:r w:rsidRPr="00A9653D">
              <w:rPr>
                <w:rFonts w:ascii="Times New Roman" w:eastAsia="Times New Roman" w:hAnsi="Times New Roman" w:cs="Times New Roman"/>
              </w:rPr>
              <w:t xml:space="preserve"> информационно-телекоммуникационной сети органов государственной власти Ярославской области, систем кондиционирования и пожаротушения в здании Правитель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ства Ярославской области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обеспечено бесперебойное функ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 xml:space="preserve">ционирование </w:t>
            </w:r>
            <w:proofErr w:type="spellStart"/>
            <w:r w:rsidRPr="00A9653D">
              <w:rPr>
                <w:rFonts w:ascii="Times New Roman" w:eastAsia="Times New Roman" w:hAnsi="Times New Roman" w:cs="Times New Roman"/>
              </w:rPr>
              <w:t>мультисервисной</w:t>
            </w:r>
            <w:proofErr w:type="spellEnd"/>
            <w:r w:rsidRPr="00A9653D">
              <w:rPr>
                <w:rFonts w:ascii="Times New Roman" w:eastAsia="Times New Roman" w:hAnsi="Times New Roman" w:cs="Times New Roman"/>
              </w:rPr>
              <w:t xml:space="preserve"> информационно-</w:t>
            </w:r>
            <w:r w:rsidRPr="00A9653D">
              <w:rPr>
                <w:rFonts w:ascii="Times New Roman" w:eastAsia="Times New Roman" w:hAnsi="Times New Roman" w:cs="Times New Roman"/>
                <w:spacing w:val="-4"/>
              </w:rPr>
              <w:t>телекомму</w:t>
            </w:r>
            <w:r w:rsidRPr="00A9653D">
              <w:rPr>
                <w:rFonts w:ascii="Times New Roman" w:eastAsia="Times New Roman" w:hAnsi="Times New Roman" w:cs="Times New Roman"/>
                <w:spacing w:val="-4"/>
              </w:rPr>
              <w:softHyphen/>
              <w:t>никационной сети ИО ЯО и ОМСУ ЯО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ных информационно-техноло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F91C2C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11.9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outlineLvl w:val="0"/>
              <w:rPr>
                <w:rFonts w:ascii="Times New Roman" w:eastAsia="Calibri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 xml:space="preserve">Обеспечение </w:t>
            </w:r>
            <w:proofErr w:type="spellStart"/>
            <w:r w:rsidRPr="00A9653D">
              <w:rPr>
                <w:rFonts w:ascii="Times New Roman" w:eastAsia="Times New Roman" w:hAnsi="Times New Roman" w:cs="Times New Roman"/>
              </w:rPr>
              <w:t>безлимитного</w:t>
            </w:r>
            <w:proofErr w:type="spellEnd"/>
            <w:r w:rsidRPr="00A9653D">
              <w:rPr>
                <w:rFonts w:ascii="Times New Roman" w:eastAsia="Times New Roman" w:hAnsi="Times New Roman" w:cs="Times New Roman"/>
              </w:rPr>
              <w:t xml:space="preserve"> кругло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суточного доступа ИО ЯО к сети «Интернет», работы каналов и обору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до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вания связи ИО ЯО, доступа учрежденческой цифровой автома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тической телефонной станции ИО ЯО и цифровой автоматической телефон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ной станции запасного пункта управ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ления к телефонной сети общего пользования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 доступ ИО ЯО, ОМСУ ЯО, государственных и муни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ципальных учреждений к сети «Интернет», телефонной сети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порта, подразумевающая использование ими отечествен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 xml:space="preserve">ных </w:t>
            </w:r>
            <w:r w:rsidRPr="00A9653D">
              <w:rPr>
                <w:rFonts w:ascii="Times New Roman" w:eastAsia="Times New Roman" w:hAnsi="Times New Roman" w:cs="Times New Roman"/>
              </w:rPr>
              <w:lastRenderedPageBreak/>
              <w:t>информационно-техноло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гических решений</w:t>
            </w:r>
          </w:p>
        </w:tc>
      </w:tr>
      <w:tr w:rsidR="00753565" w:rsidRPr="00A9653D" w:rsidTr="0000598C">
        <w:tc>
          <w:tcPr>
            <w:tcW w:w="851" w:type="dxa"/>
          </w:tcPr>
          <w:p w:rsidR="00753565" w:rsidRPr="00A9653D" w:rsidRDefault="00F91C2C" w:rsidP="001F3DC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lastRenderedPageBreak/>
              <w:t>11.10</w:t>
            </w:r>
            <w:r w:rsidR="00AF72B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Обеспечение соответствия безопасно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сти информации ИО ЯО требованиям федерального законодательства</w:t>
            </w:r>
          </w:p>
        </w:tc>
        <w:tc>
          <w:tcPr>
            <w:tcW w:w="5244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обеспечены информационная безопасность информационных систем и защита персональных данных ИО ЯО</w:t>
            </w:r>
          </w:p>
        </w:tc>
        <w:tc>
          <w:tcPr>
            <w:tcW w:w="3402" w:type="dxa"/>
          </w:tcPr>
          <w:p w:rsidR="00753565" w:rsidRPr="00A9653D" w:rsidRDefault="00753565" w:rsidP="001F3DC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</w:rPr>
            </w:pPr>
            <w:r w:rsidRPr="00A9653D">
              <w:rPr>
                <w:rFonts w:ascii="Times New Roman" w:eastAsia="Times New Roman" w:hAnsi="Times New Roman" w:cs="Times New Roman"/>
              </w:rPr>
              <w:t>«цифровая зрелость» ИО ЯО, ОМСУ ЯО и организаций в сфере здравоохранения, образования, городского хозяйства и строи</w:t>
            </w:r>
            <w:r w:rsidRPr="00A9653D">
              <w:rPr>
                <w:rFonts w:ascii="Times New Roman" w:eastAsia="Times New Roman" w:hAnsi="Times New Roman" w:cs="Times New Roman"/>
              </w:rPr>
              <w:softHyphen/>
              <w:t>тельства, общественного транспорта, подразумевающая использование ими отечественных информационно-технологических решений</w:t>
            </w:r>
          </w:p>
        </w:tc>
      </w:tr>
    </w:tbl>
    <w:p w:rsidR="00701249" w:rsidRDefault="00701249" w:rsidP="006C21DC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1417"/>
        <w:gridCol w:w="1276"/>
        <w:gridCol w:w="1418"/>
        <w:gridCol w:w="1275"/>
        <w:gridCol w:w="1276"/>
        <w:gridCol w:w="1276"/>
        <w:gridCol w:w="1105"/>
        <w:gridCol w:w="1446"/>
      </w:tblGrid>
      <w:tr w:rsidR="00E63406" w:rsidRPr="0044129A" w:rsidTr="00AF72B7">
        <w:tc>
          <w:tcPr>
            <w:tcW w:w="4253" w:type="dxa"/>
            <w:vMerge w:val="restart"/>
          </w:tcPr>
          <w:p w:rsidR="00E63406" w:rsidRPr="00733B16" w:rsidRDefault="00E63406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489" w:type="dxa"/>
            <w:gridSpan w:val="8"/>
          </w:tcPr>
          <w:p w:rsidR="00E63406" w:rsidRPr="00733B16" w:rsidRDefault="00E6340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E63406" w:rsidRPr="0044129A" w:rsidTr="00AF72B7">
        <w:tc>
          <w:tcPr>
            <w:tcW w:w="4253" w:type="dxa"/>
            <w:vMerge/>
          </w:tcPr>
          <w:p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418" w:type="dxa"/>
          </w:tcPr>
          <w:p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275" w:type="dxa"/>
          </w:tcPr>
          <w:p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76" w:type="dxa"/>
          </w:tcPr>
          <w:p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105" w:type="dxa"/>
          </w:tcPr>
          <w:p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446" w:type="dxa"/>
          </w:tcPr>
          <w:p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всего</w:t>
            </w:r>
          </w:p>
        </w:tc>
      </w:tr>
    </w:tbl>
    <w:p w:rsidR="00DF5C5C" w:rsidRPr="00DF5C5C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1821"/>
        <w:tblW w:w="5060" w:type="pct"/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4248"/>
        <w:gridCol w:w="1418"/>
        <w:gridCol w:w="1276"/>
        <w:gridCol w:w="1418"/>
        <w:gridCol w:w="1276"/>
        <w:gridCol w:w="1276"/>
        <w:gridCol w:w="1276"/>
        <w:gridCol w:w="1099"/>
        <w:gridCol w:w="1450"/>
      </w:tblGrid>
      <w:tr w:rsidR="001F5615" w:rsidRPr="001F5615" w:rsidTr="00AF72B7">
        <w:trPr>
          <w:trHeight w:val="20"/>
          <w:tblHeader/>
        </w:trPr>
        <w:tc>
          <w:tcPr>
            <w:tcW w:w="1441" w:type="pct"/>
          </w:tcPr>
          <w:p w:rsidR="00DA1F08" w:rsidRPr="001F5615" w:rsidRDefault="00DA1F08" w:rsidP="00DA1F08">
            <w:pPr>
              <w:keepNext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481" w:type="pct"/>
          </w:tcPr>
          <w:p w:rsidR="00DA1F08" w:rsidRPr="001F5615" w:rsidRDefault="00DA1F08" w:rsidP="00DA1F08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433" w:type="pct"/>
          </w:tcPr>
          <w:p w:rsidR="00DA1F08" w:rsidRPr="001F5615" w:rsidRDefault="00DA1F08" w:rsidP="00DA1F08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81" w:type="pct"/>
          </w:tcPr>
          <w:p w:rsidR="00DA1F08" w:rsidRPr="001F5615" w:rsidRDefault="00DA1F08" w:rsidP="00DA1F08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433" w:type="pct"/>
          </w:tcPr>
          <w:p w:rsidR="00DA1F08" w:rsidRPr="001F5615" w:rsidRDefault="00DA1F08" w:rsidP="00DA1F08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433" w:type="pct"/>
          </w:tcPr>
          <w:p w:rsidR="00DA1F08" w:rsidRPr="001F5615" w:rsidRDefault="00DA1F08" w:rsidP="00DA1F08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433" w:type="pct"/>
          </w:tcPr>
          <w:p w:rsidR="00DA1F08" w:rsidRPr="001F5615" w:rsidRDefault="00DA1F08" w:rsidP="00DA1F08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373" w:type="pct"/>
          </w:tcPr>
          <w:p w:rsidR="00DA1F08" w:rsidRPr="001F5615" w:rsidRDefault="00DA1F08" w:rsidP="00DA1F08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492" w:type="pct"/>
          </w:tcPr>
          <w:p w:rsidR="00DA1F08" w:rsidRPr="001F5615" w:rsidRDefault="00DA1F08" w:rsidP="00DA1F08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A85C45" w:rsidRPr="001F5615" w:rsidTr="00AF72B7">
        <w:trPr>
          <w:trHeight w:val="20"/>
        </w:trPr>
        <w:tc>
          <w:tcPr>
            <w:tcW w:w="1441" w:type="pct"/>
          </w:tcPr>
          <w:p w:rsidR="00A85C45" w:rsidRPr="001F5615" w:rsidRDefault="00A85C45" w:rsidP="00A85C45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Государственная программа Ярославской области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1F5615">
              <w:rPr>
                <w:rFonts w:ascii="Times New Roman" w:eastAsia="Times New Roman" w:hAnsi="Times New Roman" w:cs="Times New Roman"/>
                <w:color w:val="auto"/>
              </w:rPr>
              <w:t>– всего</w:t>
            </w:r>
          </w:p>
          <w:p w:rsidR="00A85C45" w:rsidRPr="001F5615" w:rsidRDefault="00A85C45" w:rsidP="00A85C45">
            <w:pPr>
              <w:keepNext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в том числе: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1375314,0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1308350,8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1291640,7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1309447,5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1410227,7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1053465,7</w:t>
            </w:r>
          </w:p>
        </w:tc>
        <w:tc>
          <w:tcPr>
            <w:tcW w:w="37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1053465,7</w:t>
            </w:r>
          </w:p>
        </w:tc>
        <w:tc>
          <w:tcPr>
            <w:tcW w:w="492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8801912,1</w:t>
            </w:r>
          </w:p>
        </w:tc>
      </w:tr>
      <w:tr w:rsidR="00A85C45" w:rsidRPr="001F5615" w:rsidTr="00AF72B7">
        <w:trPr>
          <w:trHeight w:val="176"/>
        </w:trPr>
        <w:tc>
          <w:tcPr>
            <w:tcW w:w="1441" w:type="pct"/>
          </w:tcPr>
          <w:p w:rsidR="00A85C45" w:rsidRPr="001F5615" w:rsidRDefault="00A85C45" w:rsidP="00A85C45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- областные средства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1371672,6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1305786,3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1213952,4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1115445,2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1120458,3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1053465,7</w:t>
            </w:r>
          </w:p>
        </w:tc>
        <w:tc>
          <w:tcPr>
            <w:tcW w:w="37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1053465,7</w:t>
            </w:r>
          </w:p>
        </w:tc>
        <w:tc>
          <w:tcPr>
            <w:tcW w:w="492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8234246,3</w:t>
            </w:r>
          </w:p>
        </w:tc>
      </w:tr>
      <w:tr w:rsidR="00A85C45" w:rsidRPr="001F5615" w:rsidTr="00AF72B7">
        <w:trPr>
          <w:trHeight w:val="20"/>
        </w:trPr>
        <w:tc>
          <w:tcPr>
            <w:tcW w:w="1441" w:type="pct"/>
          </w:tcPr>
          <w:p w:rsidR="00A85C45" w:rsidRPr="001F5615" w:rsidRDefault="00A85C45" w:rsidP="00A85C45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- федеральные средства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3641,4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2564,4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77688,2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194002,3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289769,4</w:t>
            </w:r>
          </w:p>
        </w:tc>
        <w:tc>
          <w:tcPr>
            <w:tcW w:w="433" w:type="pct"/>
          </w:tcPr>
          <w:p w:rsidR="00A85C45" w:rsidRPr="00A85C45" w:rsidRDefault="00AF72B7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85C45" w:rsidRPr="00A85C45" w:rsidRDefault="00AF72B7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567665,8</w:t>
            </w:r>
          </w:p>
        </w:tc>
      </w:tr>
      <w:tr w:rsidR="00AF72B7" w:rsidRPr="001F5615" w:rsidTr="00AF72B7">
        <w:trPr>
          <w:trHeight w:val="20"/>
        </w:trPr>
        <w:tc>
          <w:tcPr>
            <w:tcW w:w="1441" w:type="pct"/>
          </w:tcPr>
          <w:p w:rsidR="00AF72B7" w:rsidRPr="001F5615" w:rsidRDefault="00AF72B7" w:rsidP="00AF72B7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Региональный проект «Поддержка региональных проектов в сфере информационных технологий в Ярославской области» – всего</w:t>
            </w:r>
          </w:p>
          <w:p w:rsidR="00AF72B7" w:rsidRPr="001F5615" w:rsidRDefault="00AF72B7" w:rsidP="00AF72B7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в том числе: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3180,4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A4603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81" w:type="pct"/>
          </w:tcPr>
          <w:p w:rsidR="00AF72B7" w:rsidRDefault="00AF72B7" w:rsidP="00AF72B7">
            <w:pPr>
              <w:jc w:val="center"/>
            </w:pPr>
            <w:r w:rsidRPr="00A4603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A4603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A4603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A4603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A4603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3180,4</w:t>
            </w:r>
          </w:p>
        </w:tc>
      </w:tr>
      <w:tr w:rsidR="00AF72B7" w:rsidRPr="001F5615" w:rsidTr="00AF72B7">
        <w:trPr>
          <w:trHeight w:val="20"/>
        </w:trPr>
        <w:tc>
          <w:tcPr>
            <w:tcW w:w="1441" w:type="pct"/>
          </w:tcPr>
          <w:p w:rsidR="00AF72B7" w:rsidRPr="001F5615" w:rsidRDefault="00AF72B7" w:rsidP="00AF72B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- областные средства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1165,6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81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1165,6</w:t>
            </w:r>
          </w:p>
        </w:tc>
      </w:tr>
      <w:tr w:rsidR="00AF72B7" w:rsidRPr="001F5615" w:rsidTr="00AF72B7">
        <w:trPr>
          <w:trHeight w:val="20"/>
        </w:trPr>
        <w:tc>
          <w:tcPr>
            <w:tcW w:w="1441" w:type="pct"/>
          </w:tcPr>
          <w:p w:rsidR="00AF72B7" w:rsidRPr="001F5615" w:rsidRDefault="00AF72B7" w:rsidP="00AF72B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- федеральные средства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2014,8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81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2014,8</w:t>
            </w:r>
          </w:p>
        </w:tc>
      </w:tr>
      <w:tr w:rsidR="00AF72B7" w:rsidRPr="001F5615" w:rsidTr="00AF72B7">
        <w:trPr>
          <w:trHeight w:val="20"/>
        </w:trPr>
        <w:tc>
          <w:tcPr>
            <w:tcW w:w="1441" w:type="pct"/>
          </w:tcPr>
          <w:p w:rsidR="00AF72B7" w:rsidRPr="001F5615" w:rsidRDefault="00AF72B7" w:rsidP="00AF72B7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Региональный проект «Цифровое государственное управление» – всего</w:t>
            </w:r>
          </w:p>
          <w:p w:rsidR="00AF72B7" w:rsidRPr="001F5615" w:rsidRDefault="00AF72B7" w:rsidP="00AF72B7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в том числе: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20827,0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81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20827,0</w:t>
            </w:r>
          </w:p>
        </w:tc>
      </w:tr>
      <w:tr w:rsidR="00AF72B7" w:rsidRPr="001F5615" w:rsidTr="00AF72B7">
        <w:trPr>
          <w:trHeight w:val="20"/>
        </w:trPr>
        <w:tc>
          <w:tcPr>
            <w:tcW w:w="1441" w:type="pct"/>
          </w:tcPr>
          <w:p w:rsidR="00AF72B7" w:rsidRPr="001F5615" w:rsidRDefault="00AF72B7" w:rsidP="00AF72B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- областные средства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20827,0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81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20827,0</w:t>
            </w:r>
          </w:p>
        </w:tc>
      </w:tr>
      <w:tr w:rsidR="00AF72B7" w:rsidRPr="001F5615" w:rsidTr="00AF72B7">
        <w:trPr>
          <w:trHeight w:val="20"/>
        </w:trPr>
        <w:tc>
          <w:tcPr>
            <w:tcW w:w="1441" w:type="pct"/>
          </w:tcPr>
          <w:p w:rsidR="00AF72B7" w:rsidRPr="001F5615" w:rsidRDefault="00AF72B7" w:rsidP="00AF72B7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Региональный проект «Цифровое государственное управление» – всего</w:t>
            </w:r>
          </w:p>
          <w:p w:rsidR="00AF72B7" w:rsidRPr="001F5615" w:rsidRDefault="00AF72B7" w:rsidP="00AF72B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в том числе:</w:t>
            </w:r>
          </w:p>
        </w:tc>
        <w:tc>
          <w:tcPr>
            <w:tcW w:w="481" w:type="pct"/>
          </w:tcPr>
          <w:p w:rsidR="00AF72B7" w:rsidRDefault="00AF72B7" w:rsidP="00AF72B7">
            <w:pPr>
              <w:jc w:val="center"/>
            </w:pPr>
            <w:r w:rsidRPr="00461915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16220,0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24245,3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AD3393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AD3393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AD3393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AD3393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40465,3</w:t>
            </w:r>
          </w:p>
        </w:tc>
      </w:tr>
      <w:tr w:rsidR="00AF72B7" w:rsidRPr="001F5615" w:rsidTr="00AF72B7">
        <w:trPr>
          <w:trHeight w:val="20"/>
        </w:trPr>
        <w:tc>
          <w:tcPr>
            <w:tcW w:w="1441" w:type="pct"/>
          </w:tcPr>
          <w:p w:rsidR="00AF72B7" w:rsidRPr="001F5615" w:rsidRDefault="00AF72B7" w:rsidP="00AF72B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- областные средства</w:t>
            </w:r>
          </w:p>
        </w:tc>
        <w:tc>
          <w:tcPr>
            <w:tcW w:w="481" w:type="pct"/>
          </w:tcPr>
          <w:p w:rsidR="00AF72B7" w:rsidRDefault="00AF72B7" w:rsidP="00AF72B7">
            <w:pPr>
              <w:jc w:val="center"/>
            </w:pPr>
            <w:r w:rsidRPr="007F146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16220,0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11521,7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AD3393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AD3393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AD3393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AD3393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27741,7</w:t>
            </w:r>
          </w:p>
        </w:tc>
      </w:tr>
      <w:tr w:rsidR="00AF72B7" w:rsidRPr="001F5615" w:rsidTr="00AF72B7">
        <w:trPr>
          <w:trHeight w:val="20"/>
        </w:trPr>
        <w:tc>
          <w:tcPr>
            <w:tcW w:w="1441" w:type="pct"/>
          </w:tcPr>
          <w:p w:rsidR="00AF72B7" w:rsidRPr="001F5615" w:rsidRDefault="00AF72B7" w:rsidP="00AF72B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- федеральные средства</w:t>
            </w:r>
          </w:p>
        </w:tc>
        <w:tc>
          <w:tcPr>
            <w:tcW w:w="481" w:type="pct"/>
          </w:tcPr>
          <w:p w:rsidR="00AF72B7" w:rsidRDefault="00AF72B7" w:rsidP="00AF72B7">
            <w:pPr>
              <w:jc w:val="center"/>
            </w:pPr>
            <w:r w:rsidRPr="007F146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6F32CC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12723,6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AD3393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AD3393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AD3393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AD3393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12723,6</w:t>
            </w:r>
          </w:p>
        </w:tc>
      </w:tr>
      <w:tr w:rsidR="00AF72B7" w:rsidRPr="001F5615" w:rsidTr="00AF72B7">
        <w:trPr>
          <w:trHeight w:val="20"/>
        </w:trPr>
        <w:tc>
          <w:tcPr>
            <w:tcW w:w="1441" w:type="pct"/>
          </w:tcPr>
          <w:p w:rsidR="00AF72B7" w:rsidRPr="001F5615" w:rsidRDefault="00AF72B7" w:rsidP="00AF72B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Региональный проект «Цифровые платформы в отраслях социальной сферы» – всего</w:t>
            </w:r>
          </w:p>
          <w:p w:rsidR="00AF72B7" w:rsidRPr="001F5615" w:rsidRDefault="00AF72B7" w:rsidP="00AF72B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в том числе</w:t>
            </w:r>
          </w:p>
        </w:tc>
        <w:tc>
          <w:tcPr>
            <w:tcW w:w="481" w:type="pct"/>
          </w:tcPr>
          <w:p w:rsidR="00AF72B7" w:rsidRDefault="00AF72B7" w:rsidP="00AF72B7">
            <w:pPr>
              <w:jc w:val="center"/>
            </w:pPr>
            <w:r w:rsidRPr="007F146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6F32CC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65050,0</w:t>
            </w:r>
          </w:p>
        </w:tc>
        <w:tc>
          <w:tcPr>
            <w:tcW w:w="433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201491,1</w:t>
            </w:r>
          </w:p>
        </w:tc>
        <w:tc>
          <w:tcPr>
            <w:tcW w:w="433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302597,7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9C46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9C46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569138,7</w:t>
            </w:r>
          </w:p>
        </w:tc>
      </w:tr>
      <w:tr w:rsidR="00AF72B7" w:rsidRPr="001F5615" w:rsidTr="00AF72B7">
        <w:trPr>
          <w:trHeight w:val="20"/>
        </w:trPr>
        <w:tc>
          <w:tcPr>
            <w:tcW w:w="1441" w:type="pct"/>
          </w:tcPr>
          <w:p w:rsidR="00AF72B7" w:rsidRPr="001F5615" w:rsidRDefault="00AF72B7" w:rsidP="00AF72B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- областные средства</w:t>
            </w:r>
          </w:p>
        </w:tc>
        <w:tc>
          <w:tcPr>
            <w:tcW w:w="481" w:type="pct"/>
          </w:tcPr>
          <w:p w:rsidR="00AF72B7" w:rsidRDefault="00AF72B7" w:rsidP="00AF72B7">
            <w:pPr>
              <w:jc w:val="center"/>
            </w:pPr>
            <w:r w:rsidRPr="007F146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6F32CC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2622,4</w:t>
            </w:r>
          </w:p>
        </w:tc>
        <w:tc>
          <w:tcPr>
            <w:tcW w:w="433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10087,7</w:t>
            </w:r>
          </w:p>
        </w:tc>
        <w:tc>
          <w:tcPr>
            <w:tcW w:w="433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15145,8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9C46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9C46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27855,8</w:t>
            </w:r>
          </w:p>
        </w:tc>
      </w:tr>
      <w:tr w:rsidR="00AF72B7" w:rsidRPr="001F5615" w:rsidTr="00AF72B7">
        <w:trPr>
          <w:trHeight w:val="20"/>
        </w:trPr>
        <w:tc>
          <w:tcPr>
            <w:tcW w:w="1441" w:type="pct"/>
          </w:tcPr>
          <w:p w:rsidR="00AF72B7" w:rsidRPr="001F5615" w:rsidRDefault="00AF72B7" w:rsidP="00AF72B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- федеральные средства</w:t>
            </w:r>
          </w:p>
        </w:tc>
        <w:tc>
          <w:tcPr>
            <w:tcW w:w="481" w:type="pct"/>
          </w:tcPr>
          <w:p w:rsidR="00AF72B7" w:rsidRDefault="00AF72B7" w:rsidP="00AF72B7">
            <w:pPr>
              <w:jc w:val="center"/>
            </w:pPr>
            <w:r w:rsidRPr="007F1467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6F32CC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62427,6</w:t>
            </w:r>
          </w:p>
        </w:tc>
        <w:tc>
          <w:tcPr>
            <w:tcW w:w="433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191403,4</w:t>
            </w:r>
          </w:p>
        </w:tc>
        <w:tc>
          <w:tcPr>
            <w:tcW w:w="433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287451,9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9C46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9C46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541282,9</w:t>
            </w:r>
          </w:p>
        </w:tc>
      </w:tr>
      <w:tr w:rsidR="00AF72B7" w:rsidRPr="001F5615" w:rsidTr="00AF72B7">
        <w:trPr>
          <w:trHeight w:val="20"/>
        </w:trPr>
        <w:tc>
          <w:tcPr>
            <w:tcW w:w="1441" w:type="pct"/>
          </w:tcPr>
          <w:p w:rsidR="00AF72B7" w:rsidRPr="001F5615" w:rsidRDefault="00AF72B7" w:rsidP="00AF72B7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Ведомственный проект «Развитие информационных технологий в Ярославской области» – всего</w:t>
            </w:r>
          </w:p>
          <w:p w:rsidR="00AF72B7" w:rsidRPr="001F5615" w:rsidRDefault="00AF72B7" w:rsidP="00AF72B7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в том числе: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204899,3</w:t>
            </w:r>
          </w:p>
        </w:tc>
        <w:tc>
          <w:tcPr>
            <w:tcW w:w="433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100441,1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25320,0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5C7769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5C7769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9C46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9C46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330660,4</w:t>
            </w:r>
          </w:p>
        </w:tc>
      </w:tr>
      <w:tr w:rsidR="00AF72B7" w:rsidRPr="001F5615" w:rsidTr="00AF72B7">
        <w:trPr>
          <w:trHeight w:val="215"/>
        </w:trPr>
        <w:tc>
          <w:tcPr>
            <w:tcW w:w="1441" w:type="pct"/>
          </w:tcPr>
          <w:p w:rsidR="00AF72B7" w:rsidRPr="001F5615" w:rsidRDefault="00AF72B7" w:rsidP="00AF72B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- областные средства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204899,3</w:t>
            </w:r>
          </w:p>
        </w:tc>
        <w:tc>
          <w:tcPr>
            <w:tcW w:w="433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100441,1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25320,0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5C7769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5C7769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9C46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9C464B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330660,4</w:t>
            </w:r>
          </w:p>
        </w:tc>
      </w:tr>
      <w:tr w:rsidR="00A85C45" w:rsidRPr="001F5615" w:rsidTr="00AF72B7">
        <w:trPr>
          <w:trHeight w:val="20"/>
        </w:trPr>
        <w:tc>
          <w:tcPr>
            <w:tcW w:w="1441" w:type="pct"/>
          </w:tcPr>
          <w:p w:rsidR="00A85C45" w:rsidRPr="001F5615" w:rsidRDefault="00A85C45" w:rsidP="00A85C45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Ведомственный проект «Координа</w:t>
            </w:r>
            <w:r w:rsidRPr="001F5615">
              <w:rPr>
                <w:rFonts w:ascii="Times New Roman" w:eastAsia="Times New Roman" w:hAnsi="Times New Roman" w:cs="Times New Roman"/>
                <w:color w:val="auto"/>
              </w:rPr>
              <w:softHyphen/>
              <w:t>ция информатизации деятельности исполнительных органов Ярослав</w:t>
            </w:r>
            <w:r w:rsidRPr="001F5615">
              <w:rPr>
                <w:rFonts w:ascii="Times New Roman" w:eastAsia="Times New Roman" w:hAnsi="Times New Roman" w:cs="Times New Roman"/>
                <w:color w:val="auto"/>
              </w:rPr>
              <w:softHyphen/>
              <w:t>ской области» – всего</w:t>
            </w:r>
          </w:p>
          <w:p w:rsidR="00A85C45" w:rsidRPr="001F5615" w:rsidRDefault="00A85C45" w:rsidP="00A85C4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в том числе: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66730,6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129593,7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58844,5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55910,8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55865,8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47173,3</w:t>
            </w:r>
          </w:p>
        </w:tc>
        <w:tc>
          <w:tcPr>
            <w:tcW w:w="37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47173,3</w:t>
            </w:r>
          </w:p>
        </w:tc>
        <w:tc>
          <w:tcPr>
            <w:tcW w:w="492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461292,0</w:t>
            </w:r>
          </w:p>
        </w:tc>
      </w:tr>
      <w:tr w:rsidR="00A85C45" w:rsidRPr="001F5615" w:rsidTr="00AF72B7">
        <w:trPr>
          <w:trHeight w:val="20"/>
        </w:trPr>
        <w:tc>
          <w:tcPr>
            <w:tcW w:w="1441" w:type="pct"/>
          </w:tcPr>
          <w:p w:rsidR="00A85C45" w:rsidRPr="001F5615" w:rsidRDefault="00A85C45" w:rsidP="00A85C4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- областные средства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66730,6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129593,7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58844,5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55910,8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55865,8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47173,3</w:t>
            </w:r>
          </w:p>
        </w:tc>
        <w:tc>
          <w:tcPr>
            <w:tcW w:w="37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47173,3</w:t>
            </w:r>
          </w:p>
        </w:tc>
        <w:tc>
          <w:tcPr>
            <w:tcW w:w="492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461292,0</w:t>
            </w:r>
          </w:p>
        </w:tc>
      </w:tr>
      <w:tr w:rsidR="00A85C45" w:rsidRPr="001F5615" w:rsidTr="00AF72B7">
        <w:trPr>
          <w:trHeight w:val="20"/>
        </w:trPr>
        <w:tc>
          <w:tcPr>
            <w:tcW w:w="1441" w:type="pct"/>
          </w:tcPr>
          <w:p w:rsidR="00A85C45" w:rsidRPr="001F5615" w:rsidRDefault="00A85C45" w:rsidP="00A85C45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Комплекс процессных мероприятий «Обеспечение функционирования ИТ-инфраструктуры и деятельности подведомственных учреждений» – всего</w:t>
            </w:r>
          </w:p>
          <w:p w:rsidR="00A85C45" w:rsidRPr="001F5615" w:rsidRDefault="00A85C45" w:rsidP="00A85C4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в том числе: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lastRenderedPageBreak/>
              <w:t>1079676,7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1062096,0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1118181,0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1052045,6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1051764,2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1006292,4</w:t>
            </w:r>
          </w:p>
        </w:tc>
        <w:tc>
          <w:tcPr>
            <w:tcW w:w="37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1006292,4</w:t>
            </w:r>
          </w:p>
        </w:tc>
        <w:tc>
          <w:tcPr>
            <w:tcW w:w="492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7376348,3</w:t>
            </w:r>
          </w:p>
        </w:tc>
      </w:tr>
      <w:tr w:rsidR="00A85C45" w:rsidRPr="001F5615" w:rsidTr="00AF72B7">
        <w:trPr>
          <w:trHeight w:val="20"/>
        </w:trPr>
        <w:tc>
          <w:tcPr>
            <w:tcW w:w="1441" w:type="pct"/>
          </w:tcPr>
          <w:p w:rsidR="00A85C45" w:rsidRPr="001F5615" w:rsidRDefault="00A85C45" w:rsidP="00A85C4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- областные средства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1078050,1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1059531,6</w:t>
            </w:r>
          </w:p>
        </w:tc>
        <w:tc>
          <w:tcPr>
            <w:tcW w:w="481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1115643,9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1049446,7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1049446,7</w:t>
            </w:r>
          </w:p>
        </w:tc>
        <w:tc>
          <w:tcPr>
            <w:tcW w:w="43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1006292,4</w:t>
            </w:r>
          </w:p>
        </w:tc>
        <w:tc>
          <w:tcPr>
            <w:tcW w:w="373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1006292,4</w:t>
            </w:r>
          </w:p>
        </w:tc>
        <w:tc>
          <w:tcPr>
            <w:tcW w:w="492" w:type="pct"/>
          </w:tcPr>
          <w:p w:rsidR="00A85C45" w:rsidRPr="00A85C45" w:rsidRDefault="00A85C45" w:rsidP="00A85C45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7364703,8</w:t>
            </w:r>
          </w:p>
        </w:tc>
      </w:tr>
      <w:tr w:rsidR="00AF72B7" w:rsidRPr="001F5615" w:rsidTr="00AF72B7">
        <w:trPr>
          <w:trHeight w:val="20"/>
        </w:trPr>
        <w:tc>
          <w:tcPr>
            <w:tcW w:w="1441" w:type="pct"/>
          </w:tcPr>
          <w:p w:rsidR="00AF72B7" w:rsidRPr="001F5615" w:rsidRDefault="00AF72B7" w:rsidP="00AF72B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auto"/>
              </w:rPr>
            </w:pPr>
            <w:r w:rsidRPr="001F5615">
              <w:rPr>
                <w:rFonts w:ascii="Times New Roman" w:eastAsia="Times New Roman" w:hAnsi="Times New Roman" w:cs="Times New Roman"/>
                <w:color w:val="auto"/>
              </w:rPr>
              <w:t>- федеральные средства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1626,6</w:t>
            </w:r>
          </w:p>
        </w:tc>
        <w:tc>
          <w:tcPr>
            <w:tcW w:w="433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2564,4</w:t>
            </w:r>
          </w:p>
        </w:tc>
        <w:tc>
          <w:tcPr>
            <w:tcW w:w="481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2537,0</w:t>
            </w:r>
          </w:p>
        </w:tc>
        <w:tc>
          <w:tcPr>
            <w:tcW w:w="433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2598,9</w:t>
            </w:r>
          </w:p>
        </w:tc>
        <w:tc>
          <w:tcPr>
            <w:tcW w:w="433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2317,5</w:t>
            </w:r>
          </w:p>
        </w:tc>
        <w:tc>
          <w:tcPr>
            <w:tcW w:w="433" w:type="pct"/>
          </w:tcPr>
          <w:p w:rsidR="00AF72B7" w:rsidRDefault="00AF72B7" w:rsidP="00AF72B7">
            <w:pPr>
              <w:jc w:val="center"/>
            </w:pPr>
            <w:r w:rsidRPr="0032562E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373" w:type="pct"/>
          </w:tcPr>
          <w:p w:rsidR="00AF72B7" w:rsidRDefault="00AF72B7" w:rsidP="00AF72B7">
            <w:pPr>
              <w:jc w:val="center"/>
            </w:pPr>
            <w:r w:rsidRPr="0032562E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492" w:type="pct"/>
          </w:tcPr>
          <w:p w:rsidR="00AF72B7" w:rsidRPr="00A85C45" w:rsidRDefault="00AF72B7" w:rsidP="00AF72B7">
            <w:pPr>
              <w:keepNext/>
              <w:tabs>
                <w:tab w:val="left" w:pos="387"/>
              </w:tabs>
              <w:ind w:left="-1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A85C45">
              <w:rPr>
                <w:rFonts w:ascii="Times New Roman" w:hAnsi="Times New Roman" w:cs="Times New Roman"/>
                <w:color w:val="auto"/>
              </w:rPr>
              <w:t>11644,5</w:t>
            </w:r>
          </w:p>
        </w:tc>
      </w:tr>
    </w:tbl>
    <w:p w:rsidR="002121FB" w:rsidRDefault="002121FB" w:rsidP="005517AD">
      <w:pPr>
        <w:pStyle w:val="20"/>
        <w:tabs>
          <w:tab w:val="left" w:pos="387"/>
        </w:tabs>
        <w:spacing w:after="0"/>
        <w:ind w:firstLine="709"/>
        <w:jc w:val="left"/>
        <w:rPr>
          <w:b w:val="0"/>
        </w:rPr>
      </w:pPr>
    </w:p>
    <w:p w:rsidR="00F91C2C" w:rsidRPr="004B31F7" w:rsidRDefault="00F91C2C" w:rsidP="00F91C2C">
      <w:pPr>
        <w:keepNext/>
        <w:shd w:val="clear" w:color="auto" w:fill="FFFFFF"/>
        <w:tabs>
          <w:tab w:val="left" w:pos="387"/>
        </w:tabs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31F7">
        <w:rPr>
          <w:rFonts w:ascii="Times New Roman" w:eastAsia="Times New Roman" w:hAnsi="Times New Roman" w:cs="Times New Roman"/>
          <w:bCs/>
          <w:sz w:val="28"/>
          <w:szCs w:val="28"/>
        </w:rPr>
        <w:t>Список используемых сокращений</w:t>
      </w:r>
    </w:p>
    <w:p w:rsidR="00F91C2C" w:rsidRPr="009E0C2F" w:rsidRDefault="00F91C2C" w:rsidP="00F91C2C">
      <w:pPr>
        <w:keepNext/>
        <w:shd w:val="clear" w:color="auto" w:fill="FFFFFF"/>
        <w:tabs>
          <w:tab w:val="left" w:pos="387"/>
        </w:tabs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1C2C" w:rsidRDefault="00930F1D" w:rsidP="00F91C2C">
      <w:pPr>
        <w:tabs>
          <w:tab w:val="left" w:pos="387"/>
        </w:tabs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ГП ЯО –</w:t>
      </w:r>
      <w:r w:rsidR="00F91C2C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государственная программа Ярославской области</w:t>
      </w:r>
    </w:p>
    <w:p w:rsidR="0000598C" w:rsidRPr="00204792" w:rsidRDefault="0000598C" w:rsidP="00950725">
      <w:pPr>
        <w:tabs>
          <w:tab w:val="left" w:pos="387"/>
        </w:tabs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ЕПГУ – </w:t>
      </w:r>
      <w:r w:rsidR="00950725" w:rsidRPr="00950725">
        <w:rPr>
          <w:rFonts w:ascii="Times New Roman" w:eastAsia="Times New Roman" w:hAnsi="Times New Roman" w:cs="Times New Roman"/>
          <w:bCs/>
          <w:sz w:val="28"/>
          <w:szCs w:val="28"/>
        </w:rPr>
        <w:t>федеральн</w:t>
      </w:r>
      <w:r w:rsidR="00950725">
        <w:rPr>
          <w:rFonts w:ascii="Times New Roman" w:eastAsia="Times New Roman" w:hAnsi="Times New Roman" w:cs="Times New Roman"/>
          <w:bCs/>
          <w:sz w:val="28"/>
          <w:szCs w:val="28"/>
        </w:rPr>
        <w:t>ая</w:t>
      </w:r>
      <w:r w:rsidR="00950725" w:rsidRPr="00950725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государственн</w:t>
      </w:r>
      <w:r w:rsidR="00950725">
        <w:rPr>
          <w:rFonts w:ascii="Times New Roman" w:eastAsia="Times New Roman" w:hAnsi="Times New Roman" w:cs="Times New Roman"/>
          <w:bCs/>
          <w:sz w:val="28"/>
          <w:szCs w:val="28"/>
        </w:rPr>
        <w:t>ая</w:t>
      </w:r>
      <w:r w:rsidR="00950725" w:rsidRPr="00950725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информационн</w:t>
      </w:r>
      <w:r w:rsidR="00950725">
        <w:rPr>
          <w:rFonts w:ascii="Times New Roman" w:eastAsia="Times New Roman" w:hAnsi="Times New Roman" w:cs="Times New Roman"/>
          <w:bCs/>
          <w:sz w:val="28"/>
          <w:szCs w:val="28"/>
        </w:rPr>
        <w:t>ая</w:t>
      </w:r>
      <w:r w:rsidR="00950725" w:rsidRPr="0095072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систем</w:t>
      </w:r>
      <w:r w:rsidR="00950725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950725" w:rsidRPr="0095072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50725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950725" w:rsidRPr="00950725">
        <w:rPr>
          <w:rFonts w:ascii="Times New Roman" w:eastAsia="Times New Roman" w:hAnsi="Times New Roman" w:cs="Times New Roman"/>
          <w:bCs/>
          <w:sz w:val="28"/>
          <w:szCs w:val="28"/>
        </w:rPr>
        <w:t xml:space="preserve">Единый портал государственных </w:t>
      </w:r>
      <w:r w:rsidR="00950725">
        <w:rPr>
          <w:rFonts w:ascii="Times New Roman" w:eastAsia="Times New Roman" w:hAnsi="Times New Roman" w:cs="Times New Roman"/>
          <w:bCs/>
          <w:sz w:val="28"/>
          <w:szCs w:val="28"/>
        </w:rPr>
        <w:t>и муниципальных услуг (функций)»</w:t>
      </w:r>
    </w:p>
    <w:p w:rsidR="00F91C2C" w:rsidRDefault="00F91C2C" w:rsidP="00F91C2C">
      <w:pPr>
        <w:tabs>
          <w:tab w:val="left" w:pos="387"/>
        </w:tabs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ИО ЯО – исполнительны</w:t>
      </w:r>
      <w:r w:rsidR="0019245C">
        <w:rPr>
          <w:rFonts w:ascii="Times New Roman" w:eastAsia="Times New Roman" w:hAnsi="Times New Roman" w:cs="Times New Roman"/>
          <w:bCs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орган Ярославской области</w:t>
      </w:r>
    </w:p>
    <w:p w:rsidR="00950725" w:rsidRDefault="00950725" w:rsidP="00950725">
      <w:pPr>
        <w:tabs>
          <w:tab w:val="left" w:pos="387"/>
        </w:tabs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МЦРЯО – министерство цифрового развития Ярославской области</w:t>
      </w:r>
    </w:p>
    <w:p w:rsidR="0000598C" w:rsidRDefault="0000598C" w:rsidP="00F91C2C">
      <w:pPr>
        <w:tabs>
          <w:tab w:val="left" w:pos="387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00598C">
        <w:rPr>
          <w:rFonts w:ascii="Times New Roman" w:hAnsi="Times New Roman"/>
          <w:sz w:val="28"/>
          <w:szCs w:val="28"/>
        </w:rPr>
        <w:t xml:space="preserve">ОКЕИ </w:t>
      </w:r>
      <w:r w:rsidR="00930F1D">
        <w:rPr>
          <w:rFonts w:ascii="Times New Roman" w:hAnsi="Times New Roman"/>
          <w:sz w:val="28"/>
          <w:szCs w:val="28"/>
        </w:rPr>
        <w:t>–</w:t>
      </w:r>
      <w:r w:rsidRPr="0000598C">
        <w:rPr>
          <w:rFonts w:ascii="Times New Roman" w:hAnsi="Times New Roman"/>
          <w:sz w:val="28"/>
          <w:szCs w:val="28"/>
        </w:rPr>
        <w:t xml:space="preserve"> Общероссийский классификатор единиц измерения</w:t>
      </w:r>
    </w:p>
    <w:p w:rsidR="00F91C2C" w:rsidRPr="00733B16" w:rsidRDefault="00F91C2C" w:rsidP="00950725">
      <w:pPr>
        <w:tabs>
          <w:tab w:val="left" w:pos="387"/>
        </w:tabs>
        <w:ind w:firstLine="709"/>
        <w:contextualSpacing/>
        <w:rPr>
          <w:b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ОМСУ ЯО – орган</w:t>
      </w:r>
      <w:bookmarkStart w:id="4" w:name="_GoBack"/>
      <w:bookmarkEnd w:id="4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местного самоуправления Ярославской области</w:t>
      </w:r>
    </w:p>
    <w:sectPr w:rsidR="00F91C2C" w:rsidRPr="00733B16" w:rsidSect="00FD001A">
      <w:headerReference w:type="even" r:id="rId8"/>
      <w:headerReference w:type="default" r:id="rId9"/>
      <w:footerReference w:type="even" r:id="rId10"/>
      <w:footerReference w:type="default" r:id="rId11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4AB" w:rsidRDefault="002234AB">
      <w:r>
        <w:separator/>
      </w:r>
    </w:p>
  </w:endnote>
  <w:endnote w:type="continuationSeparator" w:id="0">
    <w:p w:rsidR="002234AB" w:rsidRDefault="0022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AB" w:rsidRDefault="002234AB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AB" w:rsidRDefault="002234AB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4AB" w:rsidRDefault="002234AB">
      <w:r>
        <w:separator/>
      </w:r>
    </w:p>
  </w:footnote>
  <w:footnote w:type="continuationSeparator" w:id="0">
    <w:p w:rsidR="002234AB" w:rsidRDefault="00223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4AB" w:rsidRDefault="002234AB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234AB" w:rsidRPr="00BF2766" w:rsidRDefault="002234AB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245C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234AB" w:rsidRDefault="002234A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054B"/>
    <w:rsid w:val="00001B45"/>
    <w:rsid w:val="000052B3"/>
    <w:rsid w:val="0000598C"/>
    <w:rsid w:val="00006B42"/>
    <w:rsid w:val="00012DAC"/>
    <w:rsid w:val="0001467C"/>
    <w:rsid w:val="000178A9"/>
    <w:rsid w:val="00021BD2"/>
    <w:rsid w:val="00021EA0"/>
    <w:rsid w:val="00022F11"/>
    <w:rsid w:val="000264B4"/>
    <w:rsid w:val="00030CE2"/>
    <w:rsid w:val="0003357B"/>
    <w:rsid w:val="000360B4"/>
    <w:rsid w:val="00036130"/>
    <w:rsid w:val="00040312"/>
    <w:rsid w:val="000417B8"/>
    <w:rsid w:val="00041865"/>
    <w:rsid w:val="00042441"/>
    <w:rsid w:val="00043D65"/>
    <w:rsid w:val="000448A6"/>
    <w:rsid w:val="00044D56"/>
    <w:rsid w:val="00047FE5"/>
    <w:rsid w:val="00054CE5"/>
    <w:rsid w:val="00055A84"/>
    <w:rsid w:val="00056BE9"/>
    <w:rsid w:val="00060384"/>
    <w:rsid w:val="00060EF1"/>
    <w:rsid w:val="00061042"/>
    <w:rsid w:val="00061053"/>
    <w:rsid w:val="00063C3D"/>
    <w:rsid w:val="00065446"/>
    <w:rsid w:val="000665AA"/>
    <w:rsid w:val="00070921"/>
    <w:rsid w:val="00071DAF"/>
    <w:rsid w:val="00073C30"/>
    <w:rsid w:val="000771C1"/>
    <w:rsid w:val="00082E5D"/>
    <w:rsid w:val="000856F3"/>
    <w:rsid w:val="00087E58"/>
    <w:rsid w:val="000955C0"/>
    <w:rsid w:val="0009645D"/>
    <w:rsid w:val="00096B0D"/>
    <w:rsid w:val="00096B9E"/>
    <w:rsid w:val="000A08B1"/>
    <w:rsid w:val="000B16AF"/>
    <w:rsid w:val="000B197B"/>
    <w:rsid w:val="000B1B98"/>
    <w:rsid w:val="000B5D96"/>
    <w:rsid w:val="000B6356"/>
    <w:rsid w:val="000B6717"/>
    <w:rsid w:val="000B7C5B"/>
    <w:rsid w:val="000C30F8"/>
    <w:rsid w:val="000C3FBB"/>
    <w:rsid w:val="000C5B51"/>
    <w:rsid w:val="000C77CE"/>
    <w:rsid w:val="000D025F"/>
    <w:rsid w:val="000D13F7"/>
    <w:rsid w:val="000D1524"/>
    <w:rsid w:val="000D2FB3"/>
    <w:rsid w:val="000D3377"/>
    <w:rsid w:val="000D54FD"/>
    <w:rsid w:val="000D604D"/>
    <w:rsid w:val="000D62FD"/>
    <w:rsid w:val="000E0154"/>
    <w:rsid w:val="000E0BEA"/>
    <w:rsid w:val="000E3069"/>
    <w:rsid w:val="000E62BD"/>
    <w:rsid w:val="000E6D38"/>
    <w:rsid w:val="000F0DB7"/>
    <w:rsid w:val="000F24C0"/>
    <w:rsid w:val="000F2571"/>
    <w:rsid w:val="000F26F8"/>
    <w:rsid w:val="000F34DE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1E31"/>
    <w:rsid w:val="00105E76"/>
    <w:rsid w:val="001108E2"/>
    <w:rsid w:val="00112D11"/>
    <w:rsid w:val="00113F80"/>
    <w:rsid w:val="0012249B"/>
    <w:rsid w:val="001243ED"/>
    <w:rsid w:val="00126018"/>
    <w:rsid w:val="001263D3"/>
    <w:rsid w:val="00127614"/>
    <w:rsid w:val="00131C37"/>
    <w:rsid w:val="00131F3D"/>
    <w:rsid w:val="00132083"/>
    <w:rsid w:val="00137E8C"/>
    <w:rsid w:val="00141711"/>
    <w:rsid w:val="00145352"/>
    <w:rsid w:val="001472AC"/>
    <w:rsid w:val="0015066A"/>
    <w:rsid w:val="001506FD"/>
    <w:rsid w:val="00151395"/>
    <w:rsid w:val="00151ED5"/>
    <w:rsid w:val="0016439A"/>
    <w:rsid w:val="0017004F"/>
    <w:rsid w:val="00175EBE"/>
    <w:rsid w:val="00176A3A"/>
    <w:rsid w:val="0017706C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45C"/>
    <w:rsid w:val="00192D0B"/>
    <w:rsid w:val="00193B03"/>
    <w:rsid w:val="00195A9C"/>
    <w:rsid w:val="00197D0F"/>
    <w:rsid w:val="001A5F93"/>
    <w:rsid w:val="001A744F"/>
    <w:rsid w:val="001B03B3"/>
    <w:rsid w:val="001B5EC9"/>
    <w:rsid w:val="001B6C5B"/>
    <w:rsid w:val="001C09CB"/>
    <w:rsid w:val="001C3F29"/>
    <w:rsid w:val="001C4149"/>
    <w:rsid w:val="001C4B7E"/>
    <w:rsid w:val="001D3137"/>
    <w:rsid w:val="001D4F42"/>
    <w:rsid w:val="001D4FEF"/>
    <w:rsid w:val="001D53F1"/>
    <w:rsid w:val="001E01BB"/>
    <w:rsid w:val="001E07A1"/>
    <w:rsid w:val="001E2804"/>
    <w:rsid w:val="001E6D4C"/>
    <w:rsid w:val="001E71EE"/>
    <w:rsid w:val="001F1265"/>
    <w:rsid w:val="001F2F18"/>
    <w:rsid w:val="001F3DCC"/>
    <w:rsid w:val="001F477D"/>
    <w:rsid w:val="001F5615"/>
    <w:rsid w:val="001F5B29"/>
    <w:rsid w:val="001F6970"/>
    <w:rsid w:val="001F6EE4"/>
    <w:rsid w:val="00200A0B"/>
    <w:rsid w:val="00203181"/>
    <w:rsid w:val="0020375E"/>
    <w:rsid w:val="002046A1"/>
    <w:rsid w:val="00204B0C"/>
    <w:rsid w:val="00207ABD"/>
    <w:rsid w:val="002120E0"/>
    <w:rsid w:val="002121FB"/>
    <w:rsid w:val="002127E0"/>
    <w:rsid w:val="002170B3"/>
    <w:rsid w:val="0022033B"/>
    <w:rsid w:val="0022218D"/>
    <w:rsid w:val="002227A2"/>
    <w:rsid w:val="002234AB"/>
    <w:rsid w:val="00224EC9"/>
    <w:rsid w:val="002265E2"/>
    <w:rsid w:val="0023107D"/>
    <w:rsid w:val="002322F2"/>
    <w:rsid w:val="00232336"/>
    <w:rsid w:val="00233E6F"/>
    <w:rsid w:val="00235CBC"/>
    <w:rsid w:val="002378C9"/>
    <w:rsid w:val="0024102B"/>
    <w:rsid w:val="0024519E"/>
    <w:rsid w:val="0025109F"/>
    <w:rsid w:val="0025119A"/>
    <w:rsid w:val="002511DB"/>
    <w:rsid w:val="002528AC"/>
    <w:rsid w:val="00252B15"/>
    <w:rsid w:val="00253042"/>
    <w:rsid w:val="00256425"/>
    <w:rsid w:val="00257677"/>
    <w:rsid w:val="002576EC"/>
    <w:rsid w:val="0026005E"/>
    <w:rsid w:val="0026230F"/>
    <w:rsid w:val="00265578"/>
    <w:rsid w:val="0026597E"/>
    <w:rsid w:val="00266CD3"/>
    <w:rsid w:val="00276B00"/>
    <w:rsid w:val="00287C95"/>
    <w:rsid w:val="0029254F"/>
    <w:rsid w:val="00296A67"/>
    <w:rsid w:val="002A122F"/>
    <w:rsid w:val="002A38AC"/>
    <w:rsid w:val="002A39E8"/>
    <w:rsid w:val="002A4AD7"/>
    <w:rsid w:val="002B149E"/>
    <w:rsid w:val="002B1BF5"/>
    <w:rsid w:val="002B1EA6"/>
    <w:rsid w:val="002B2FA0"/>
    <w:rsid w:val="002B4029"/>
    <w:rsid w:val="002B79C1"/>
    <w:rsid w:val="002C2043"/>
    <w:rsid w:val="002C6357"/>
    <w:rsid w:val="002C6B09"/>
    <w:rsid w:val="002C6F3F"/>
    <w:rsid w:val="002D40A0"/>
    <w:rsid w:val="002D569A"/>
    <w:rsid w:val="002E12D7"/>
    <w:rsid w:val="002E1E77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0B22"/>
    <w:rsid w:val="00301B0B"/>
    <w:rsid w:val="00301D3B"/>
    <w:rsid w:val="00302DD8"/>
    <w:rsid w:val="003031B1"/>
    <w:rsid w:val="003032EE"/>
    <w:rsid w:val="0030354B"/>
    <w:rsid w:val="0030579C"/>
    <w:rsid w:val="00307C12"/>
    <w:rsid w:val="00311ABA"/>
    <w:rsid w:val="00311EC0"/>
    <w:rsid w:val="00312F1B"/>
    <w:rsid w:val="0031584E"/>
    <w:rsid w:val="00317FBD"/>
    <w:rsid w:val="0032363A"/>
    <w:rsid w:val="003260E7"/>
    <w:rsid w:val="0032611E"/>
    <w:rsid w:val="00327BD8"/>
    <w:rsid w:val="003301BC"/>
    <w:rsid w:val="0033208E"/>
    <w:rsid w:val="003329A8"/>
    <w:rsid w:val="00343ACE"/>
    <w:rsid w:val="0034480C"/>
    <w:rsid w:val="0034510B"/>
    <w:rsid w:val="003465FB"/>
    <w:rsid w:val="00347B7C"/>
    <w:rsid w:val="00351D8C"/>
    <w:rsid w:val="0035357F"/>
    <w:rsid w:val="00360A9C"/>
    <w:rsid w:val="00363A8F"/>
    <w:rsid w:val="003651A9"/>
    <w:rsid w:val="00365223"/>
    <w:rsid w:val="003665A6"/>
    <w:rsid w:val="003667B2"/>
    <w:rsid w:val="00366950"/>
    <w:rsid w:val="00372970"/>
    <w:rsid w:val="00373776"/>
    <w:rsid w:val="0037493B"/>
    <w:rsid w:val="00376A40"/>
    <w:rsid w:val="003838D6"/>
    <w:rsid w:val="003865B3"/>
    <w:rsid w:val="0039294B"/>
    <w:rsid w:val="003949E2"/>
    <w:rsid w:val="00394B76"/>
    <w:rsid w:val="003A14AF"/>
    <w:rsid w:val="003A4B2A"/>
    <w:rsid w:val="003A7D92"/>
    <w:rsid w:val="003B165F"/>
    <w:rsid w:val="003B28E8"/>
    <w:rsid w:val="003B2B3B"/>
    <w:rsid w:val="003B3B9E"/>
    <w:rsid w:val="003C0321"/>
    <w:rsid w:val="003C07DB"/>
    <w:rsid w:val="003C1EBD"/>
    <w:rsid w:val="003C5634"/>
    <w:rsid w:val="003C6106"/>
    <w:rsid w:val="003D0954"/>
    <w:rsid w:val="003D11FC"/>
    <w:rsid w:val="003E02A4"/>
    <w:rsid w:val="003E5DCE"/>
    <w:rsid w:val="003F18F5"/>
    <w:rsid w:val="003F2678"/>
    <w:rsid w:val="003F3D3C"/>
    <w:rsid w:val="003F41E4"/>
    <w:rsid w:val="003F766B"/>
    <w:rsid w:val="0040099B"/>
    <w:rsid w:val="00400B2E"/>
    <w:rsid w:val="004033A6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0F59"/>
    <w:rsid w:val="00422A15"/>
    <w:rsid w:val="00422A1D"/>
    <w:rsid w:val="0042527F"/>
    <w:rsid w:val="00427E4E"/>
    <w:rsid w:val="00430116"/>
    <w:rsid w:val="0044129A"/>
    <w:rsid w:val="00441F1D"/>
    <w:rsid w:val="00442B42"/>
    <w:rsid w:val="004447EA"/>
    <w:rsid w:val="00450E16"/>
    <w:rsid w:val="00450FAE"/>
    <w:rsid w:val="004516C7"/>
    <w:rsid w:val="00452A0B"/>
    <w:rsid w:val="00454702"/>
    <w:rsid w:val="00455E63"/>
    <w:rsid w:val="00457FA3"/>
    <w:rsid w:val="004662DB"/>
    <w:rsid w:val="00470800"/>
    <w:rsid w:val="00472FA2"/>
    <w:rsid w:val="004736F7"/>
    <w:rsid w:val="00473D13"/>
    <w:rsid w:val="0047581B"/>
    <w:rsid w:val="0048077A"/>
    <w:rsid w:val="00482FE8"/>
    <w:rsid w:val="004832B9"/>
    <w:rsid w:val="00483CB2"/>
    <w:rsid w:val="004858B0"/>
    <w:rsid w:val="004902D2"/>
    <w:rsid w:val="004914BE"/>
    <w:rsid w:val="004969C1"/>
    <w:rsid w:val="004A200E"/>
    <w:rsid w:val="004A31F4"/>
    <w:rsid w:val="004A3325"/>
    <w:rsid w:val="004A340F"/>
    <w:rsid w:val="004A7205"/>
    <w:rsid w:val="004B079A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666"/>
    <w:rsid w:val="004D4CE9"/>
    <w:rsid w:val="004D7CBC"/>
    <w:rsid w:val="004E2D03"/>
    <w:rsid w:val="004E37E4"/>
    <w:rsid w:val="004E4288"/>
    <w:rsid w:val="004E54AC"/>
    <w:rsid w:val="004E6630"/>
    <w:rsid w:val="004E785D"/>
    <w:rsid w:val="004F415E"/>
    <w:rsid w:val="004F4A9E"/>
    <w:rsid w:val="00502BAB"/>
    <w:rsid w:val="005055EC"/>
    <w:rsid w:val="00507571"/>
    <w:rsid w:val="00511414"/>
    <w:rsid w:val="00511CEE"/>
    <w:rsid w:val="00512005"/>
    <w:rsid w:val="00513096"/>
    <w:rsid w:val="00513E8D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513B4"/>
    <w:rsid w:val="005517AD"/>
    <w:rsid w:val="00551E48"/>
    <w:rsid w:val="005523E2"/>
    <w:rsid w:val="005536E1"/>
    <w:rsid w:val="00553AE0"/>
    <w:rsid w:val="00554B56"/>
    <w:rsid w:val="00554BB2"/>
    <w:rsid w:val="00555B33"/>
    <w:rsid w:val="00556D7E"/>
    <w:rsid w:val="00557354"/>
    <w:rsid w:val="00564FCC"/>
    <w:rsid w:val="00565B1C"/>
    <w:rsid w:val="005679F8"/>
    <w:rsid w:val="0057494A"/>
    <w:rsid w:val="00574E36"/>
    <w:rsid w:val="00575491"/>
    <w:rsid w:val="00575B02"/>
    <w:rsid w:val="0058127A"/>
    <w:rsid w:val="005816E9"/>
    <w:rsid w:val="00582894"/>
    <w:rsid w:val="00593F7B"/>
    <w:rsid w:val="0059496C"/>
    <w:rsid w:val="005A0212"/>
    <w:rsid w:val="005A0D5E"/>
    <w:rsid w:val="005A2C79"/>
    <w:rsid w:val="005A4951"/>
    <w:rsid w:val="005A5B1C"/>
    <w:rsid w:val="005A686C"/>
    <w:rsid w:val="005A7ACC"/>
    <w:rsid w:val="005A7E87"/>
    <w:rsid w:val="005B57F2"/>
    <w:rsid w:val="005B6C0E"/>
    <w:rsid w:val="005B7008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1B91"/>
    <w:rsid w:val="005E452E"/>
    <w:rsid w:val="005E4F22"/>
    <w:rsid w:val="005E5998"/>
    <w:rsid w:val="005F0DA1"/>
    <w:rsid w:val="005F45A2"/>
    <w:rsid w:val="005F6D5B"/>
    <w:rsid w:val="005F73F3"/>
    <w:rsid w:val="00601484"/>
    <w:rsid w:val="006016D6"/>
    <w:rsid w:val="00603C19"/>
    <w:rsid w:val="0060511C"/>
    <w:rsid w:val="006071C1"/>
    <w:rsid w:val="0060774E"/>
    <w:rsid w:val="00610FFF"/>
    <w:rsid w:val="00611431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4846"/>
    <w:rsid w:val="0063549B"/>
    <w:rsid w:val="006356E2"/>
    <w:rsid w:val="00640602"/>
    <w:rsid w:val="00643525"/>
    <w:rsid w:val="00643EB8"/>
    <w:rsid w:val="00647EA3"/>
    <w:rsid w:val="00650671"/>
    <w:rsid w:val="00650970"/>
    <w:rsid w:val="00650CBA"/>
    <w:rsid w:val="00651ED7"/>
    <w:rsid w:val="00653B75"/>
    <w:rsid w:val="00654241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6CCA"/>
    <w:rsid w:val="0066782D"/>
    <w:rsid w:val="006702C1"/>
    <w:rsid w:val="006703CE"/>
    <w:rsid w:val="00680C57"/>
    <w:rsid w:val="00681250"/>
    <w:rsid w:val="00681585"/>
    <w:rsid w:val="006839A2"/>
    <w:rsid w:val="00684F19"/>
    <w:rsid w:val="0068538B"/>
    <w:rsid w:val="00693E44"/>
    <w:rsid w:val="00695150"/>
    <w:rsid w:val="006976E6"/>
    <w:rsid w:val="006A2B55"/>
    <w:rsid w:val="006A585B"/>
    <w:rsid w:val="006A7FFD"/>
    <w:rsid w:val="006B01E0"/>
    <w:rsid w:val="006B1F99"/>
    <w:rsid w:val="006B6F10"/>
    <w:rsid w:val="006C18BF"/>
    <w:rsid w:val="006C1EBE"/>
    <w:rsid w:val="006C21DC"/>
    <w:rsid w:val="006C6B7A"/>
    <w:rsid w:val="006C782C"/>
    <w:rsid w:val="006C7C0C"/>
    <w:rsid w:val="006D08A2"/>
    <w:rsid w:val="006D4D69"/>
    <w:rsid w:val="006E10AA"/>
    <w:rsid w:val="006E1D60"/>
    <w:rsid w:val="006E33C0"/>
    <w:rsid w:val="006E451C"/>
    <w:rsid w:val="006E49B3"/>
    <w:rsid w:val="006E4CCA"/>
    <w:rsid w:val="006E75D8"/>
    <w:rsid w:val="006F0F19"/>
    <w:rsid w:val="006F30A9"/>
    <w:rsid w:val="006F747D"/>
    <w:rsid w:val="00700F89"/>
    <w:rsid w:val="00701249"/>
    <w:rsid w:val="00701F15"/>
    <w:rsid w:val="00703F3C"/>
    <w:rsid w:val="007053E0"/>
    <w:rsid w:val="00706E33"/>
    <w:rsid w:val="007121AB"/>
    <w:rsid w:val="007129CE"/>
    <w:rsid w:val="007129EE"/>
    <w:rsid w:val="00715DC5"/>
    <w:rsid w:val="00717477"/>
    <w:rsid w:val="00720A90"/>
    <w:rsid w:val="0072132E"/>
    <w:rsid w:val="0072251D"/>
    <w:rsid w:val="00723545"/>
    <w:rsid w:val="00727D18"/>
    <w:rsid w:val="007300CC"/>
    <w:rsid w:val="00730B46"/>
    <w:rsid w:val="00730B5D"/>
    <w:rsid w:val="00733B16"/>
    <w:rsid w:val="00734A13"/>
    <w:rsid w:val="00735491"/>
    <w:rsid w:val="0075000E"/>
    <w:rsid w:val="00753565"/>
    <w:rsid w:val="00753DEC"/>
    <w:rsid w:val="00761307"/>
    <w:rsid w:val="00761E46"/>
    <w:rsid w:val="00762A67"/>
    <w:rsid w:val="00764FE8"/>
    <w:rsid w:val="00765B6B"/>
    <w:rsid w:val="00767A30"/>
    <w:rsid w:val="00770417"/>
    <w:rsid w:val="00773FE1"/>
    <w:rsid w:val="00775934"/>
    <w:rsid w:val="0077769E"/>
    <w:rsid w:val="00781F20"/>
    <w:rsid w:val="00783213"/>
    <w:rsid w:val="00785F9D"/>
    <w:rsid w:val="00787363"/>
    <w:rsid w:val="00787DBE"/>
    <w:rsid w:val="00790622"/>
    <w:rsid w:val="007951D3"/>
    <w:rsid w:val="00796280"/>
    <w:rsid w:val="007967A5"/>
    <w:rsid w:val="00796806"/>
    <w:rsid w:val="007971C3"/>
    <w:rsid w:val="007A06BE"/>
    <w:rsid w:val="007A09FF"/>
    <w:rsid w:val="007A311D"/>
    <w:rsid w:val="007B03CE"/>
    <w:rsid w:val="007B1E76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4118"/>
    <w:rsid w:val="007E617A"/>
    <w:rsid w:val="007E6281"/>
    <w:rsid w:val="007F022B"/>
    <w:rsid w:val="007F2FA1"/>
    <w:rsid w:val="008014DE"/>
    <w:rsid w:val="008019E8"/>
    <w:rsid w:val="0080265F"/>
    <w:rsid w:val="00802C06"/>
    <w:rsid w:val="008045C4"/>
    <w:rsid w:val="0080593C"/>
    <w:rsid w:val="00805B46"/>
    <w:rsid w:val="00805D84"/>
    <w:rsid w:val="0080629B"/>
    <w:rsid w:val="00810092"/>
    <w:rsid w:val="008110AE"/>
    <w:rsid w:val="008158B6"/>
    <w:rsid w:val="008171B0"/>
    <w:rsid w:val="00820132"/>
    <w:rsid w:val="00820D1D"/>
    <w:rsid w:val="00822222"/>
    <w:rsid w:val="00823FCA"/>
    <w:rsid w:val="00824547"/>
    <w:rsid w:val="00832F4A"/>
    <w:rsid w:val="00837745"/>
    <w:rsid w:val="0084058D"/>
    <w:rsid w:val="008508C9"/>
    <w:rsid w:val="00850F27"/>
    <w:rsid w:val="00851D06"/>
    <w:rsid w:val="00851EDC"/>
    <w:rsid w:val="00852289"/>
    <w:rsid w:val="00855A68"/>
    <w:rsid w:val="00861AF4"/>
    <w:rsid w:val="0086234B"/>
    <w:rsid w:val="00864B15"/>
    <w:rsid w:val="00870157"/>
    <w:rsid w:val="00873486"/>
    <w:rsid w:val="00873FB9"/>
    <w:rsid w:val="0087458B"/>
    <w:rsid w:val="00875F3D"/>
    <w:rsid w:val="00877F75"/>
    <w:rsid w:val="008825D8"/>
    <w:rsid w:val="00883412"/>
    <w:rsid w:val="00885E15"/>
    <w:rsid w:val="00886C98"/>
    <w:rsid w:val="0089047C"/>
    <w:rsid w:val="008927E1"/>
    <w:rsid w:val="008A1BC6"/>
    <w:rsid w:val="008A3399"/>
    <w:rsid w:val="008A339A"/>
    <w:rsid w:val="008A528D"/>
    <w:rsid w:val="008A60C9"/>
    <w:rsid w:val="008A692F"/>
    <w:rsid w:val="008B00D7"/>
    <w:rsid w:val="008B0587"/>
    <w:rsid w:val="008B1794"/>
    <w:rsid w:val="008B3AA7"/>
    <w:rsid w:val="008B6730"/>
    <w:rsid w:val="008B7AA0"/>
    <w:rsid w:val="008C4EC4"/>
    <w:rsid w:val="008C4FAF"/>
    <w:rsid w:val="008C5642"/>
    <w:rsid w:val="008C66D3"/>
    <w:rsid w:val="008C6C88"/>
    <w:rsid w:val="008C6E10"/>
    <w:rsid w:val="008D19F6"/>
    <w:rsid w:val="008D589C"/>
    <w:rsid w:val="008E1622"/>
    <w:rsid w:val="008E1839"/>
    <w:rsid w:val="008E5A5F"/>
    <w:rsid w:val="008E5C8A"/>
    <w:rsid w:val="008E68D7"/>
    <w:rsid w:val="008E6F47"/>
    <w:rsid w:val="008E7BFC"/>
    <w:rsid w:val="008F0E52"/>
    <w:rsid w:val="00901047"/>
    <w:rsid w:val="00901A55"/>
    <w:rsid w:val="00902252"/>
    <w:rsid w:val="0090369D"/>
    <w:rsid w:val="00914515"/>
    <w:rsid w:val="00916442"/>
    <w:rsid w:val="0092111A"/>
    <w:rsid w:val="009234A8"/>
    <w:rsid w:val="00925445"/>
    <w:rsid w:val="0092652F"/>
    <w:rsid w:val="00930487"/>
    <w:rsid w:val="00930F1D"/>
    <w:rsid w:val="009315BB"/>
    <w:rsid w:val="0093173F"/>
    <w:rsid w:val="00932224"/>
    <w:rsid w:val="00933F18"/>
    <w:rsid w:val="009367D9"/>
    <w:rsid w:val="009451DC"/>
    <w:rsid w:val="009458A6"/>
    <w:rsid w:val="00947C38"/>
    <w:rsid w:val="00950725"/>
    <w:rsid w:val="009513A2"/>
    <w:rsid w:val="0095428A"/>
    <w:rsid w:val="009545EE"/>
    <w:rsid w:val="00954A99"/>
    <w:rsid w:val="0095512F"/>
    <w:rsid w:val="009626DB"/>
    <w:rsid w:val="00963611"/>
    <w:rsid w:val="00963B69"/>
    <w:rsid w:val="009653D5"/>
    <w:rsid w:val="0096560D"/>
    <w:rsid w:val="00966DA5"/>
    <w:rsid w:val="00971672"/>
    <w:rsid w:val="00973991"/>
    <w:rsid w:val="00975084"/>
    <w:rsid w:val="00977599"/>
    <w:rsid w:val="0098220E"/>
    <w:rsid w:val="00982283"/>
    <w:rsid w:val="00982993"/>
    <w:rsid w:val="00982A94"/>
    <w:rsid w:val="00983788"/>
    <w:rsid w:val="00983B8C"/>
    <w:rsid w:val="00986810"/>
    <w:rsid w:val="00990744"/>
    <w:rsid w:val="00991EEA"/>
    <w:rsid w:val="00992063"/>
    <w:rsid w:val="00993992"/>
    <w:rsid w:val="0099467E"/>
    <w:rsid w:val="009946BD"/>
    <w:rsid w:val="00995E27"/>
    <w:rsid w:val="00996856"/>
    <w:rsid w:val="00997930"/>
    <w:rsid w:val="009A1EA5"/>
    <w:rsid w:val="009A3253"/>
    <w:rsid w:val="009A45E5"/>
    <w:rsid w:val="009A5166"/>
    <w:rsid w:val="009A6983"/>
    <w:rsid w:val="009A7AC0"/>
    <w:rsid w:val="009B0779"/>
    <w:rsid w:val="009B1CDD"/>
    <w:rsid w:val="009B4ED3"/>
    <w:rsid w:val="009C0911"/>
    <w:rsid w:val="009C1199"/>
    <w:rsid w:val="009C18DD"/>
    <w:rsid w:val="009C2556"/>
    <w:rsid w:val="009D0C8C"/>
    <w:rsid w:val="009D17D2"/>
    <w:rsid w:val="009D1B54"/>
    <w:rsid w:val="009D54A6"/>
    <w:rsid w:val="009D69FB"/>
    <w:rsid w:val="009E09D3"/>
    <w:rsid w:val="009E0B12"/>
    <w:rsid w:val="009E0C2F"/>
    <w:rsid w:val="009E122B"/>
    <w:rsid w:val="009E179A"/>
    <w:rsid w:val="009E3A37"/>
    <w:rsid w:val="009E5137"/>
    <w:rsid w:val="009E5510"/>
    <w:rsid w:val="009E62C7"/>
    <w:rsid w:val="009F098D"/>
    <w:rsid w:val="009F582F"/>
    <w:rsid w:val="009F7508"/>
    <w:rsid w:val="00A043CB"/>
    <w:rsid w:val="00A05420"/>
    <w:rsid w:val="00A134F2"/>
    <w:rsid w:val="00A16258"/>
    <w:rsid w:val="00A1674D"/>
    <w:rsid w:val="00A16E0C"/>
    <w:rsid w:val="00A17FDC"/>
    <w:rsid w:val="00A20C49"/>
    <w:rsid w:val="00A20CDA"/>
    <w:rsid w:val="00A24828"/>
    <w:rsid w:val="00A254CB"/>
    <w:rsid w:val="00A3065E"/>
    <w:rsid w:val="00A41248"/>
    <w:rsid w:val="00A41B5F"/>
    <w:rsid w:val="00A41CCD"/>
    <w:rsid w:val="00A42AFA"/>
    <w:rsid w:val="00A447FC"/>
    <w:rsid w:val="00A47549"/>
    <w:rsid w:val="00A47CE3"/>
    <w:rsid w:val="00A47EA5"/>
    <w:rsid w:val="00A51410"/>
    <w:rsid w:val="00A52BE9"/>
    <w:rsid w:val="00A54B12"/>
    <w:rsid w:val="00A57491"/>
    <w:rsid w:val="00A600D1"/>
    <w:rsid w:val="00A60822"/>
    <w:rsid w:val="00A62FA8"/>
    <w:rsid w:val="00A67715"/>
    <w:rsid w:val="00A701EC"/>
    <w:rsid w:val="00A71B53"/>
    <w:rsid w:val="00A739C5"/>
    <w:rsid w:val="00A74689"/>
    <w:rsid w:val="00A75B41"/>
    <w:rsid w:val="00A75F5C"/>
    <w:rsid w:val="00A7744F"/>
    <w:rsid w:val="00A80437"/>
    <w:rsid w:val="00A836FA"/>
    <w:rsid w:val="00A85635"/>
    <w:rsid w:val="00A8576A"/>
    <w:rsid w:val="00A85C45"/>
    <w:rsid w:val="00A86189"/>
    <w:rsid w:val="00A86C3C"/>
    <w:rsid w:val="00A87E80"/>
    <w:rsid w:val="00A906FE"/>
    <w:rsid w:val="00A91BDC"/>
    <w:rsid w:val="00A93975"/>
    <w:rsid w:val="00A949F1"/>
    <w:rsid w:val="00A95D5F"/>
    <w:rsid w:val="00A9653D"/>
    <w:rsid w:val="00AA00CD"/>
    <w:rsid w:val="00AA10F3"/>
    <w:rsid w:val="00AA12F5"/>
    <w:rsid w:val="00AA164A"/>
    <w:rsid w:val="00AA1774"/>
    <w:rsid w:val="00AA62B0"/>
    <w:rsid w:val="00AA6E40"/>
    <w:rsid w:val="00AA7049"/>
    <w:rsid w:val="00AA7293"/>
    <w:rsid w:val="00AA7758"/>
    <w:rsid w:val="00AB00AC"/>
    <w:rsid w:val="00AB2FC6"/>
    <w:rsid w:val="00AB304D"/>
    <w:rsid w:val="00AB6BB4"/>
    <w:rsid w:val="00AC0429"/>
    <w:rsid w:val="00AC0859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3E38"/>
    <w:rsid w:val="00AF4757"/>
    <w:rsid w:val="00AF49EB"/>
    <w:rsid w:val="00AF6649"/>
    <w:rsid w:val="00AF6C8F"/>
    <w:rsid w:val="00AF72B7"/>
    <w:rsid w:val="00AF7735"/>
    <w:rsid w:val="00B00E9D"/>
    <w:rsid w:val="00B01F2B"/>
    <w:rsid w:val="00B045A5"/>
    <w:rsid w:val="00B06285"/>
    <w:rsid w:val="00B1060F"/>
    <w:rsid w:val="00B108C8"/>
    <w:rsid w:val="00B12307"/>
    <w:rsid w:val="00B13634"/>
    <w:rsid w:val="00B1398B"/>
    <w:rsid w:val="00B150CE"/>
    <w:rsid w:val="00B157BF"/>
    <w:rsid w:val="00B2280E"/>
    <w:rsid w:val="00B22835"/>
    <w:rsid w:val="00B2363E"/>
    <w:rsid w:val="00B243A8"/>
    <w:rsid w:val="00B24CC7"/>
    <w:rsid w:val="00B24FC7"/>
    <w:rsid w:val="00B25F44"/>
    <w:rsid w:val="00B31150"/>
    <w:rsid w:val="00B3288B"/>
    <w:rsid w:val="00B350F7"/>
    <w:rsid w:val="00B43F11"/>
    <w:rsid w:val="00B475F4"/>
    <w:rsid w:val="00B523A0"/>
    <w:rsid w:val="00B526FE"/>
    <w:rsid w:val="00B52CB0"/>
    <w:rsid w:val="00B53848"/>
    <w:rsid w:val="00B549B5"/>
    <w:rsid w:val="00B55382"/>
    <w:rsid w:val="00B6196D"/>
    <w:rsid w:val="00B62FF0"/>
    <w:rsid w:val="00B63E43"/>
    <w:rsid w:val="00B64269"/>
    <w:rsid w:val="00B64568"/>
    <w:rsid w:val="00B659CE"/>
    <w:rsid w:val="00B671ED"/>
    <w:rsid w:val="00B67FDA"/>
    <w:rsid w:val="00B71C1F"/>
    <w:rsid w:val="00B72772"/>
    <w:rsid w:val="00B73C93"/>
    <w:rsid w:val="00B7436C"/>
    <w:rsid w:val="00B74A2D"/>
    <w:rsid w:val="00B82A6C"/>
    <w:rsid w:val="00B84BC1"/>
    <w:rsid w:val="00B90AA0"/>
    <w:rsid w:val="00B91562"/>
    <w:rsid w:val="00B91B31"/>
    <w:rsid w:val="00B92A43"/>
    <w:rsid w:val="00B94ACB"/>
    <w:rsid w:val="00B94EB7"/>
    <w:rsid w:val="00BA0218"/>
    <w:rsid w:val="00BA028C"/>
    <w:rsid w:val="00BA1C84"/>
    <w:rsid w:val="00BA48D2"/>
    <w:rsid w:val="00BB1490"/>
    <w:rsid w:val="00BB1FD7"/>
    <w:rsid w:val="00BB2456"/>
    <w:rsid w:val="00BB2B53"/>
    <w:rsid w:val="00BB3F0F"/>
    <w:rsid w:val="00BB4908"/>
    <w:rsid w:val="00BB5172"/>
    <w:rsid w:val="00BC1262"/>
    <w:rsid w:val="00BC20B8"/>
    <w:rsid w:val="00BC2EF0"/>
    <w:rsid w:val="00BC5D3B"/>
    <w:rsid w:val="00BC6438"/>
    <w:rsid w:val="00BC794D"/>
    <w:rsid w:val="00BD1237"/>
    <w:rsid w:val="00BD242C"/>
    <w:rsid w:val="00BD3891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C00A84"/>
    <w:rsid w:val="00C01716"/>
    <w:rsid w:val="00C04068"/>
    <w:rsid w:val="00C04688"/>
    <w:rsid w:val="00C072B4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51148"/>
    <w:rsid w:val="00C547CE"/>
    <w:rsid w:val="00C549D7"/>
    <w:rsid w:val="00C609FD"/>
    <w:rsid w:val="00C60A56"/>
    <w:rsid w:val="00C61CE6"/>
    <w:rsid w:val="00C624D8"/>
    <w:rsid w:val="00C62C71"/>
    <w:rsid w:val="00C63045"/>
    <w:rsid w:val="00C63138"/>
    <w:rsid w:val="00C6357B"/>
    <w:rsid w:val="00C653B7"/>
    <w:rsid w:val="00C6548A"/>
    <w:rsid w:val="00C66526"/>
    <w:rsid w:val="00C66871"/>
    <w:rsid w:val="00C668D6"/>
    <w:rsid w:val="00C70B9E"/>
    <w:rsid w:val="00C713BB"/>
    <w:rsid w:val="00C7382E"/>
    <w:rsid w:val="00C73CFF"/>
    <w:rsid w:val="00C746A1"/>
    <w:rsid w:val="00C77D32"/>
    <w:rsid w:val="00C8219B"/>
    <w:rsid w:val="00C82DF5"/>
    <w:rsid w:val="00C83526"/>
    <w:rsid w:val="00C91A83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269C"/>
    <w:rsid w:val="00CB33A1"/>
    <w:rsid w:val="00CB3687"/>
    <w:rsid w:val="00CB3C80"/>
    <w:rsid w:val="00CB7C3A"/>
    <w:rsid w:val="00CC1F92"/>
    <w:rsid w:val="00CC39E8"/>
    <w:rsid w:val="00CC6BF6"/>
    <w:rsid w:val="00CC7A2D"/>
    <w:rsid w:val="00CD0F10"/>
    <w:rsid w:val="00CD2FC8"/>
    <w:rsid w:val="00CD43C7"/>
    <w:rsid w:val="00CD74F5"/>
    <w:rsid w:val="00CE02B0"/>
    <w:rsid w:val="00CE1C84"/>
    <w:rsid w:val="00CE7ADF"/>
    <w:rsid w:val="00CF1F08"/>
    <w:rsid w:val="00CF4807"/>
    <w:rsid w:val="00CF49F9"/>
    <w:rsid w:val="00CF6FA4"/>
    <w:rsid w:val="00CF742C"/>
    <w:rsid w:val="00D018F0"/>
    <w:rsid w:val="00D02A54"/>
    <w:rsid w:val="00D02F24"/>
    <w:rsid w:val="00D04878"/>
    <w:rsid w:val="00D05E5D"/>
    <w:rsid w:val="00D070C9"/>
    <w:rsid w:val="00D07254"/>
    <w:rsid w:val="00D078CD"/>
    <w:rsid w:val="00D12484"/>
    <w:rsid w:val="00D13FD0"/>
    <w:rsid w:val="00D14EC3"/>
    <w:rsid w:val="00D201FE"/>
    <w:rsid w:val="00D20CF8"/>
    <w:rsid w:val="00D20D9D"/>
    <w:rsid w:val="00D23B21"/>
    <w:rsid w:val="00D23BB8"/>
    <w:rsid w:val="00D26656"/>
    <w:rsid w:val="00D273E3"/>
    <w:rsid w:val="00D27ED1"/>
    <w:rsid w:val="00D3120C"/>
    <w:rsid w:val="00D32045"/>
    <w:rsid w:val="00D32B48"/>
    <w:rsid w:val="00D3346E"/>
    <w:rsid w:val="00D36CF0"/>
    <w:rsid w:val="00D3711F"/>
    <w:rsid w:val="00D424BC"/>
    <w:rsid w:val="00D42999"/>
    <w:rsid w:val="00D43328"/>
    <w:rsid w:val="00D44CB2"/>
    <w:rsid w:val="00D455B5"/>
    <w:rsid w:val="00D455FC"/>
    <w:rsid w:val="00D45ED7"/>
    <w:rsid w:val="00D465C9"/>
    <w:rsid w:val="00D52F66"/>
    <w:rsid w:val="00D62FC9"/>
    <w:rsid w:val="00D63023"/>
    <w:rsid w:val="00D67994"/>
    <w:rsid w:val="00D73504"/>
    <w:rsid w:val="00D77EE5"/>
    <w:rsid w:val="00D8011E"/>
    <w:rsid w:val="00D80CB2"/>
    <w:rsid w:val="00D82A59"/>
    <w:rsid w:val="00D87899"/>
    <w:rsid w:val="00D87E70"/>
    <w:rsid w:val="00D90719"/>
    <w:rsid w:val="00D929C2"/>
    <w:rsid w:val="00D949B1"/>
    <w:rsid w:val="00D95D21"/>
    <w:rsid w:val="00D9708E"/>
    <w:rsid w:val="00DA1F08"/>
    <w:rsid w:val="00DA7611"/>
    <w:rsid w:val="00DA7FE0"/>
    <w:rsid w:val="00DB340D"/>
    <w:rsid w:val="00DB5508"/>
    <w:rsid w:val="00DB58CB"/>
    <w:rsid w:val="00DB5A96"/>
    <w:rsid w:val="00DB6C37"/>
    <w:rsid w:val="00DC16D3"/>
    <w:rsid w:val="00DC3788"/>
    <w:rsid w:val="00DC56F2"/>
    <w:rsid w:val="00DC6387"/>
    <w:rsid w:val="00DC63EE"/>
    <w:rsid w:val="00DC666E"/>
    <w:rsid w:val="00DC73C2"/>
    <w:rsid w:val="00DC7DA7"/>
    <w:rsid w:val="00DD0745"/>
    <w:rsid w:val="00DD147B"/>
    <w:rsid w:val="00DD2221"/>
    <w:rsid w:val="00DD436C"/>
    <w:rsid w:val="00DD4610"/>
    <w:rsid w:val="00DD60DA"/>
    <w:rsid w:val="00DD6676"/>
    <w:rsid w:val="00DE187A"/>
    <w:rsid w:val="00DE24BB"/>
    <w:rsid w:val="00DE35F2"/>
    <w:rsid w:val="00DE3850"/>
    <w:rsid w:val="00DE3E2B"/>
    <w:rsid w:val="00DE4FF4"/>
    <w:rsid w:val="00DE72CE"/>
    <w:rsid w:val="00DF1F8D"/>
    <w:rsid w:val="00DF211E"/>
    <w:rsid w:val="00DF2EA5"/>
    <w:rsid w:val="00DF3E6C"/>
    <w:rsid w:val="00DF5C5C"/>
    <w:rsid w:val="00DF6F2F"/>
    <w:rsid w:val="00DF717B"/>
    <w:rsid w:val="00DF780D"/>
    <w:rsid w:val="00E020C2"/>
    <w:rsid w:val="00E0212C"/>
    <w:rsid w:val="00E0291A"/>
    <w:rsid w:val="00E05E91"/>
    <w:rsid w:val="00E07326"/>
    <w:rsid w:val="00E102CA"/>
    <w:rsid w:val="00E11886"/>
    <w:rsid w:val="00E13AE3"/>
    <w:rsid w:val="00E1529F"/>
    <w:rsid w:val="00E1668C"/>
    <w:rsid w:val="00E2446C"/>
    <w:rsid w:val="00E25312"/>
    <w:rsid w:val="00E2662A"/>
    <w:rsid w:val="00E37CB6"/>
    <w:rsid w:val="00E4510F"/>
    <w:rsid w:val="00E45252"/>
    <w:rsid w:val="00E47EC7"/>
    <w:rsid w:val="00E52C03"/>
    <w:rsid w:val="00E53548"/>
    <w:rsid w:val="00E60828"/>
    <w:rsid w:val="00E63406"/>
    <w:rsid w:val="00E64C75"/>
    <w:rsid w:val="00E65089"/>
    <w:rsid w:val="00E75F36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27F"/>
    <w:rsid w:val="00E96D43"/>
    <w:rsid w:val="00EA0B96"/>
    <w:rsid w:val="00EA26C3"/>
    <w:rsid w:val="00EA4764"/>
    <w:rsid w:val="00EA4AC0"/>
    <w:rsid w:val="00EA6E04"/>
    <w:rsid w:val="00EA7037"/>
    <w:rsid w:val="00EA7B15"/>
    <w:rsid w:val="00EB39A0"/>
    <w:rsid w:val="00EB3A44"/>
    <w:rsid w:val="00EB4D43"/>
    <w:rsid w:val="00EB606F"/>
    <w:rsid w:val="00EB6584"/>
    <w:rsid w:val="00EB7A48"/>
    <w:rsid w:val="00EB7FE2"/>
    <w:rsid w:val="00EC1F2B"/>
    <w:rsid w:val="00EC4602"/>
    <w:rsid w:val="00EC6DBC"/>
    <w:rsid w:val="00EC7952"/>
    <w:rsid w:val="00ED1605"/>
    <w:rsid w:val="00ED19CA"/>
    <w:rsid w:val="00ED2DFF"/>
    <w:rsid w:val="00ED3F0C"/>
    <w:rsid w:val="00ED6864"/>
    <w:rsid w:val="00ED6B50"/>
    <w:rsid w:val="00ED7CE6"/>
    <w:rsid w:val="00EE2DFE"/>
    <w:rsid w:val="00EE4401"/>
    <w:rsid w:val="00EE48C2"/>
    <w:rsid w:val="00EE5F8C"/>
    <w:rsid w:val="00EF0827"/>
    <w:rsid w:val="00EF16FD"/>
    <w:rsid w:val="00EF405A"/>
    <w:rsid w:val="00EF4908"/>
    <w:rsid w:val="00EF5F7A"/>
    <w:rsid w:val="00F003DF"/>
    <w:rsid w:val="00F02561"/>
    <w:rsid w:val="00F044A5"/>
    <w:rsid w:val="00F13DA2"/>
    <w:rsid w:val="00F1657E"/>
    <w:rsid w:val="00F17185"/>
    <w:rsid w:val="00F2047F"/>
    <w:rsid w:val="00F20968"/>
    <w:rsid w:val="00F2166D"/>
    <w:rsid w:val="00F21686"/>
    <w:rsid w:val="00F23D4C"/>
    <w:rsid w:val="00F24F4C"/>
    <w:rsid w:val="00F25CEE"/>
    <w:rsid w:val="00F26661"/>
    <w:rsid w:val="00F26917"/>
    <w:rsid w:val="00F30489"/>
    <w:rsid w:val="00F31275"/>
    <w:rsid w:val="00F320F7"/>
    <w:rsid w:val="00F33A69"/>
    <w:rsid w:val="00F34F3D"/>
    <w:rsid w:val="00F374AF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6E3E"/>
    <w:rsid w:val="00F57302"/>
    <w:rsid w:val="00F61D76"/>
    <w:rsid w:val="00F62ADD"/>
    <w:rsid w:val="00F6370F"/>
    <w:rsid w:val="00F63C1B"/>
    <w:rsid w:val="00F65795"/>
    <w:rsid w:val="00F65AB1"/>
    <w:rsid w:val="00F669F0"/>
    <w:rsid w:val="00F66A70"/>
    <w:rsid w:val="00F73334"/>
    <w:rsid w:val="00F74EFA"/>
    <w:rsid w:val="00F817AE"/>
    <w:rsid w:val="00F81C49"/>
    <w:rsid w:val="00F85C3C"/>
    <w:rsid w:val="00F85E0D"/>
    <w:rsid w:val="00F8653E"/>
    <w:rsid w:val="00F8778D"/>
    <w:rsid w:val="00F9125C"/>
    <w:rsid w:val="00F91C2C"/>
    <w:rsid w:val="00F949A4"/>
    <w:rsid w:val="00F9582F"/>
    <w:rsid w:val="00F97629"/>
    <w:rsid w:val="00FA05ED"/>
    <w:rsid w:val="00FA092E"/>
    <w:rsid w:val="00FA2C1F"/>
    <w:rsid w:val="00FA3127"/>
    <w:rsid w:val="00FA3F3F"/>
    <w:rsid w:val="00FA4ED4"/>
    <w:rsid w:val="00FB100C"/>
    <w:rsid w:val="00FB1342"/>
    <w:rsid w:val="00FB5F62"/>
    <w:rsid w:val="00FC76D8"/>
    <w:rsid w:val="00FD001A"/>
    <w:rsid w:val="00FD19E7"/>
    <w:rsid w:val="00FD262F"/>
    <w:rsid w:val="00FD4DEE"/>
    <w:rsid w:val="00FD5F00"/>
    <w:rsid w:val="00FE1E97"/>
    <w:rsid w:val="00FE4C65"/>
    <w:rsid w:val="00FE4F60"/>
    <w:rsid w:val="00FE55A5"/>
    <w:rsid w:val="00FE6A52"/>
    <w:rsid w:val="00FF033B"/>
    <w:rsid w:val="00FF3046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95EEB7"/>
  <w15:docId w15:val="{F3B5675C-A30B-4B02-AE58-0A2D2295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uiPriority w:val="99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customStyle="1" w:styleId="afe">
    <w:name w:val="Прижатый влево"/>
    <w:basedOn w:val="a"/>
    <w:next w:val="a"/>
    <w:uiPriority w:val="99"/>
    <w:rsid w:val="00AC0429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  <w:style w:type="character" w:customStyle="1" w:styleId="aff">
    <w:name w:val="Цветовое выделение"/>
    <w:uiPriority w:val="99"/>
    <w:rsid w:val="000B6717"/>
    <w:rPr>
      <w:b/>
      <w:bCs/>
      <w:color w:val="26282F"/>
    </w:rPr>
  </w:style>
  <w:style w:type="character" w:customStyle="1" w:styleId="aff0">
    <w:name w:val="Гипертекстовая ссылка"/>
    <w:basedOn w:val="aff"/>
    <w:uiPriority w:val="99"/>
    <w:rsid w:val="00D32B48"/>
    <w:rPr>
      <w:b/>
      <w:bCs/>
      <w:color w:val="106BBE"/>
    </w:rPr>
  </w:style>
  <w:style w:type="paragraph" w:customStyle="1" w:styleId="aff1">
    <w:name w:val="Нормальный (таблица)"/>
    <w:basedOn w:val="a"/>
    <w:next w:val="a"/>
    <w:uiPriority w:val="99"/>
    <w:rsid w:val="00D32B48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sz w:val="26"/>
      <w:szCs w:val="26"/>
      <w:lang w:bidi="ar-SA"/>
    </w:rPr>
  </w:style>
  <w:style w:type="table" w:customStyle="1" w:styleId="122">
    <w:name w:val="Сетка таблицы122"/>
    <w:basedOn w:val="a1"/>
    <w:next w:val="ac"/>
    <w:uiPriority w:val="59"/>
    <w:rsid w:val="007535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Сетка таблицы1821"/>
    <w:basedOn w:val="a1"/>
    <w:next w:val="ac"/>
    <w:uiPriority w:val="59"/>
    <w:rsid w:val="00DA1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F91C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5CC8B-89AD-4EB3-A635-F82E2E7E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21</Pages>
  <Words>4442</Words>
  <Characters>25320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29703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9</cp:revision>
  <cp:lastPrinted>2023-10-13T07:52:00Z</cp:lastPrinted>
  <dcterms:created xsi:type="dcterms:W3CDTF">2025-10-24T13:06:00Z</dcterms:created>
  <dcterms:modified xsi:type="dcterms:W3CDTF">2025-10-31T09:19:00Z</dcterms:modified>
</cp:coreProperties>
</file>